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0E37">
      <w:pPr>
        <w:keepLines/>
        <w:widowControl w:val="0"/>
        <w:numPr>
          <w:ilvl w:val="2"/>
          <w:numId w:val="1"/>
        </w:numPr>
        <w:tabs>
          <w:tab w:val="left" w:pos="567"/>
        </w:tabs>
        <w:spacing w:before="120" w:after="120" w:line="360" w:lineRule="auto"/>
        <w:ind w:firstLine="200" w:firstLineChars="0"/>
        <w:jc w:val="both"/>
        <w:outlineLvl w:val="2"/>
        <w:rPr>
          <w:rFonts w:ascii="Times New Roman" w:hAnsi="Times New Roman" w:eastAsia="思源宋体 CN Light" w:cs="Times New Roman"/>
          <w:b/>
          <w:bCs/>
          <w:kern w:val="2"/>
          <w:sz w:val="28"/>
          <w:szCs w:val="18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b/>
          <w:bCs/>
          <w:kern w:val="2"/>
          <w:sz w:val="28"/>
          <w:szCs w:val="18"/>
          <w:lang w:val="en-US" w:eastAsia="zh-CN" w:bidi="ar-SA"/>
        </w:rPr>
        <w:t>招标文件提前公示</w:t>
      </w:r>
    </w:p>
    <w:p w14:paraId="1B62B60B">
      <w:pPr>
        <w:spacing w:line="360" w:lineRule="auto"/>
        <w:ind w:firstLine="422" w:firstLineChars="200"/>
        <w:jc w:val="left"/>
        <w:rPr>
          <w:rFonts w:hint="default" w:ascii="Times New Roman" w:hAnsi="Times New Roman" w:eastAsia="思源宋体 CN Light" w:cs="宋体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思源宋体 CN Light" w:cs="宋体"/>
          <w:b/>
          <w:color w:val="000000"/>
          <w:szCs w:val="21"/>
        </w:rPr>
        <w:t>前提条件：</w:t>
      </w:r>
      <w:r>
        <w:rPr>
          <w:rFonts w:hint="eastAsia" w:ascii="Times New Roman" w:hAnsi="Times New Roman" w:eastAsia="思源宋体 CN Light" w:cs="宋体"/>
          <w:bCs/>
          <w:color w:val="000000"/>
          <w:szCs w:val="21"/>
        </w:rPr>
        <w:t>招标项目审核通过</w:t>
      </w:r>
      <w:r>
        <w:rPr>
          <w:rFonts w:hint="eastAsia" w:ascii="Times New Roman" w:hAnsi="Times New Roman" w:eastAsia="思源宋体 CN Light" w:cs="宋体"/>
          <w:bCs/>
          <w:color w:val="000000"/>
          <w:szCs w:val="21"/>
          <w:lang w:eastAsia="zh-CN"/>
        </w:rPr>
        <w:t>，</w:t>
      </w:r>
      <w:r>
        <w:rPr>
          <w:rFonts w:hint="eastAsia" w:ascii="Times New Roman" w:hAnsi="Times New Roman" w:eastAsia="思源宋体 CN Light" w:cs="宋体"/>
          <w:bCs/>
          <w:color w:val="000000"/>
          <w:szCs w:val="21"/>
          <w:lang w:val="en-US" w:eastAsia="zh-CN"/>
        </w:rPr>
        <w:t>未进行招标公告与文件的标段</w:t>
      </w:r>
    </w:p>
    <w:p w14:paraId="613CEC36">
      <w:pPr>
        <w:spacing w:line="360" w:lineRule="auto"/>
        <w:ind w:firstLine="422" w:firstLineChars="200"/>
        <w:jc w:val="left"/>
        <w:rPr>
          <w:rFonts w:hint="default" w:ascii="Times New Roman" w:hAnsi="Times New Roman" w:eastAsia="思源宋体 CN Light" w:cs="宋体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思源宋体 CN Light" w:cs="宋体"/>
          <w:b/>
          <w:color w:val="000000"/>
          <w:szCs w:val="21"/>
        </w:rPr>
        <w:t>基本功能：</w:t>
      </w:r>
      <w:r>
        <w:rPr>
          <w:rFonts w:hint="eastAsia" w:ascii="Times New Roman" w:hAnsi="Times New Roman" w:eastAsia="思源宋体 CN Light" w:cs="宋体"/>
          <w:bCs/>
          <w:color w:val="000000"/>
          <w:szCs w:val="21"/>
          <w:lang w:val="en-US" w:eastAsia="zh-CN"/>
        </w:rPr>
        <w:t>提前公示招标文件</w:t>
      </w:r>
    </w:p>
    <w:p w14:paraId="12B10F9E">
      <w:pPr>
        <w:spacing w:line="360" w:lineRule="auto"/>
        <w:ind w:firstLine="422" w:firstLineChars="200"/>
        <w:jc w:val="left"/>
        <w:rPr>
          <w:rFonts w:hint="eastAsia" w:ascii="Times New Roman" w:hAnsi="Times New Roman" w:eastAsia="思源宋体 CN Light" w:cs="宋体"/>
          <w:b/>
          <w:color w:val="000000"/>
          <w:szCs w:val="21"/>
        </w:rPr>
      </w:pPr>
      <w:r>
        <w:rPr>
          <w:rFonts w:hint="eastAsia" w:ascii="Times New Roman" w:hAnsi="Times New Roman" w:eastAsia="思源宋体 CN Light" w:cs="宋体"/>
          <w:b/>
          <w:color w:val="000000"/>
          <w:szCs w:val="21"/>
        </w:rPr>
        <w:t>操作步骤：</w:t>
      </w:r>
    </w:p>
    <w:p w14:paraId="5594EADD">
      <w:pPr>
        <w:widowControl w:val="0"/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菜单中，点击“投标邀请—招标文件提前公示”，如下图：</w:t>
      </w:r>
      <w:bookmarkStart w:id="0" w:name="_GoBack"/>
      <w:bookmarkEnd w:id="0"/>
      <w:r>
        <w:drawing>
          <wp:inline distT="0" distB="0" distL="114300" distR="114300">
            <wp:extent cx="5278755" cy="20231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4CD6">
      <w:pPr>
        <w:widowControl w:val="0"/>
        <w:numPr>
          <w:numId w:val="0"/>
        </w:numPr>
        <w:spacing w:line="360" w:lineRule="auto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</w:p>
    <w:p w14:paraId="7E2626FE">
      <w:pPr>
        <w:widowControl w:val="0"/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点击新增招标文件提前公示，挑选提前公示标段。如下图：</w:t>
      </w: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1209675"/>
            <wp:effectExtent l="0" t="0" r="10160" b="9525"/>
            <wp:docPr id="115" name="图片 115" descr="174304305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17430430576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3515" cy="2359025"/>
            <wp:effectExtent l="0" t="0" r="13335" b="3175"/>
            <wp:docPr id="159" name="图片 159" descr="174304314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1743043149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EFC2">
      <w:pPr>
        <w:widowControl w:val="0"/>
        <w:numPr>
          <w:numId w:val="0"/>
        </w:numPr>
        <w:spacing w:line="360" w:lineRule="auto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</w:p>
    <w:p w14:paraId="24943A62">
      <w:pPr>
        <w:widowControl w:val="0"/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填写预公示信息。如下图：</w:t>
      </w: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1945005"/>
            <wp:effectExtent l="0" t="0" r="10160" b="17145"/>
            <wp:docPr id="173" name="图片 173" descr="1743043228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1743043228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FC43">
      <w:pPr>
        <w:widowControl w:val="0"/>
        <w:numPr>
          <w:numId w:val="0"/>
        </w:numPr>
        <w:spacing w:line="360" w:lineRule="auto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</w:p>
    <w:p w14:paraId="5DF1E979">
      <w:pPr>
        <w:widowControl w:val="0"/>
        <w:numPr>
          <w:ilvl w:val="0"/>
          <w:numId w:val="0"/>
        </w:numPr>
        <w:spacing w:line="360" w:lineRule="auto"/>
        <w:ind w:firstLine="420" w:firstLineChars="200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公告标题：网站显示标题，默认获取标段名称，支持自行修改</w:t>
      </w:r>
    </w:p>
    <w:p w14:paraId="2423464D">
      <w:pPr>
        <w:widowControl w:val="0"/>
        <w:numPr>
          <w:ilvl w:val="0"/>
          <w:numId w:val="0"/>
        </w:numPr>
        <w:spacing w:line="360" w:lineRule="auto"/>
        <w:ind w:firstLine="420" w:firstLineChars="200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招标机构代表电话/邮箱：招标代理联系方式及邮箱</w:t>
      </w:r>
    </w:p>
    <w:p w14:paraId="3A45A07E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生成公告内容，根据填写预公示信息生成公告内容</w:t>
      </w: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055" cy="1571625"/>
            <wp:effectExtent l="0" t="0" r="10795" b="9525"/>
            <wp:docPr id="174" name="图片 174" descr="174304346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17430434615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DC7CC">
      <w:pPr>
        <w:widowControl w:val="0"/>
        <w:numPr>
          <w:ilvl w:val="0"/>
          <w:numId w:val="0"/>
        </w:numPr>
        <w:spacing w:line="360" w:lineRule="auto"/>
        <w:ind w:leftChars="200" w:firstLine="420" w:firstLineChars="200"/>
        <w:jc w:val="left"/>
        <w:rPr>
          <w:rFonts w:hint="eastAsia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  <w:t>注：公告内容生成为要求展示模版，尽量不要进行改动</w:t>
      </w:r>
    </w:p>
    <w:p w14:paraId="678C9158">
      <w:pPr>
        <w:widowControl w:val="0"/>
        <w:numPr>
          <w:ilvl w:val="0"/>
          <w:numId w:val="0"/>
        </w:numPr>
        <w:spacing w:line="360" w:lineRule="auto"/>
        <w:ind w:leftChars="200" w:firstLine="420" w:firstLineChars="200"/>
        <w:jc w:val="left"/>
        <w:rPr>
          <w:rFonts w:hint="default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</w:pPr>
    </w:p>
    <w:p w14:paraId="7050A4D5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上传相应附件信息，仅支持上传word与PDF格式。</w:t>
      </w:r>
      <w:r>
        <w:rPr>
          <w:rFonts w:hint="default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2405" cy="1029970"/>
            <wp:effectExtent l="0" t="0" r="4445" b="17780"/>
            <wp:docPr id="179" name="图片 179" descr="174304358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17430435822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45B9">
      <w:pPr>
        <w:widowControl w:val="0"/>
        <w:numPr>
          <w:numId w:val="0"/>
        </w:numPr>
        <w:spacing w:line="360" w:lineRule="auto"/>
        <w:ind w:leftChars="200"/>
        <w:jc w:val="left"/>
        <w:rPr>
          <w:rFonts w:hint="default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</w:p>
    <w:p w14:paraId="53252CDF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t>检查无误后保存至编辑中以便后续修改或直接提交发布。如下图：</w:t>
      </w:r>
      <w:r>
        <w:rPr>
          <w:rFonts w:hint="default" w:ascii="Times New Roman" w:hAnsi="Times New Roman" w:eastAsia="思源宋体 CN Light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3515" cy="2359025"/>
            <wp:effectExtent l="0" t="0" r="13335" b="3175"/>
            <wp:docPr id="181" name="图片 181" descr="174304470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17430447078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6955">
      <w:pPr>
        <w:widowControl w:val="0"/>
        <w:numPr>
          <w:ilvl w:val="0"/>
          <w:numId w:val="0"/>
        </w:numPr>
        <w:spacing w:line="360" w:lineRule="auto"/>
        <w:ind w:leftChars="200" w:firstLine="420" w:firstLineChars="200"/>
        <w:jc w:val="left"/>
        <w:rPr>
          <w:rFonts w:hint="eastAsia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  <w:t>注：1、招标文件提前公示应满足5个自然日；</w:t>
      </w:r>
    </w:p>
    <w:p w14:paraId="3E0F352C">
      <w:pPr>
        <w:widowControl w:val="0"/>
        <w:numPr>
          <w:ilvl w:val="0"/>
          <w:numId w:val="0"/>
        </w:numPr>
        <w:spacing w:line="360" w:lineRule="auto"/>
        <w:ind w:leftChars="200" w:firstLine="420" w:firstLineChars="200"/>
        <w:jc w:val="left"/>
        <w:rPr>
          <w:rFonts w:hint="default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思源宋体 CN Light" w:cs="Times New Roman"/>
          <w:color w:val="FF0000"/>
          <w:kern w:val="2"/>
          <w:sz w:val="21"/>
          <w:szCs w:val="24"/>
          <w:lang w:val="en-US" w:eastAsia="zh-CN" w:bidi="ar-SA"/>
        </w:rPr>
        <w:t xml:space="preserve">    2、招标文件提前公示需在招标公告与文件前进行。</w:t>
      </w:r>
    </w:p>
    <w:p w14:paraId="26818702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 Light">
    <w:altName w:val="宋体"/>
    <w:panose1 w:val="020203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1CA"/>
    <w:multiLevelType w:val="multilevel"/>
    <w:tmpl w:val="5C4C21CA"/>
    <w:lvl w:ilvl="0" w:tentative="0">
      <w:start w:val="1"/>
      <w:numFmt w:val="chineseCountingThousand"/>
      <w:suff w:val="nothing"/>
      <w:lvlText w:val="%1、"/>
      <w:lvlJc w:val="left"/>
      <w:pPr>
        <w:ind w:left="210" w:firstLine="0"/>
      </w:pPr>
      <w:rPr>
        <w:rFonts w:hint="eastAsia"/>
        <w:lang w:val="en-US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0" w:firstLine="0"/>
      </w:pPr>
      <w:rPr>
        <w:rFonts w:hint="default" w:ascii="Times New Roman" w:hAnsi="Times New Roman" w:cs="Times New Roman"/>
        <w:color w:val="auto"/>
        <w:sz w:val="30"/>
        <w:szCs w:val="30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63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1">
    <w:nsid w:val="6768C6ED"/>
    <w:multiLevelType w:val="singleLevel"/>
    <w:tmpl w:val="6768C6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7CE8"/>
    <w:rsid w:val="0F455E95"/>
    <w:rsid w:val="1B7C1D69"/>
    <w:rsid w:val="3C11401A"/>
    <w:rsid w:val="6A6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318</Characters>
  <Lines>0</Lines>
  <Paragraphs>0</Paragraphs>
  <TotalTime>3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2025-03-27T03:09:00Z</dcterms:created>
  <dc:creator>admin</dc:creator>
  <cp:lastModifiedBy>12501</cp:lastModifiedBy>
  <dcterms:modified xsi:type="dcterms:W3CDTF">2025-03-31T08:07:21Z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FEB1DE2B3AB44D249DF9F3A3DB534207_11</vt:lpwstr>
  </property>
  <property fmtid="{D5CDD505-2E9C-101B-9397-08002B2CF9AE}" pid="4" name="KSOTemplateDocerSaveRecord">
    <vt:lpwstr>eyJoZGlkIjoiMGM4MTAyZTAxOGIwYzg2YTgyMWUwNWJmYTA3ZGM2NWQiLCJ1c2VySWQiOiIxMTk4NDYxMDAwIn0=</vt:lpwstr>
  </property>
</Properties>
</file>