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仿宋" w:hAnsi="仿宋" w:eastAsia="仿宋" w:cs="仿宋"/>
          <w:b/>
          <w:spacing w:val="0"/>
          <w:sz w:val="36"/>
          <w:szCs w:val="36"/>
          <w:highlight w:val="none"/>
          <w:shd w:val="clear" w:color="auto" w:fill="FFFFFF"/>
        </w:rPr>
      </w:pPr>
    </w:p>
    <w:p>
      <w:pPr>
        <w:pStyle w:val="4"/>
        <w:rPr>
          <w:rFonts w:ascii="仿宋" w:hAnsi="仿宋" w:eastAsia="仿宋" w:cs="仿宋"/>
          <w:b/>
          <w:spacing w:val="0"/>
          <w:sz w:val="36"/>
          <w:szCs w:val="36"/>
          <w:highlight w:val="none"/>
          <w:shd w:val="clear" w:color="auto" w:fill="FFFFFF"/>
        </w:rPr>
      </w:pPr>
    </w:p>
    <w:p>
      <w:pPr>
        <w:pStyle w:val="4"/>
        <w:rPr>
          <w:rFonts w:ascii="仿宋" w:hAnsi="仿宋" w:eastAsia="仿宋" w:cs="仿宋"/>
          <w:b/>
          <w:spacing w:val="0"/>
          <w:sz w:val="36"/>
          <w:szCs w:val="36"/>
          <w:highlight w:val="none"/>
          <w:shd w:val="clear" w:color="auto" w:fill="FFFFFF"/>
        </w:rPr>
      </w:pPr>
    </w:p>
    <w:p>
      <w:pPr>
        <w:pStyle w:val="4"/>
        <w:rPr>
          <w:rFonts w:ascii="仿宋" w:hAnsi="仿宋" w:eastAsia="仿宋" w:cs="仿宋"/>
          <w:b/>
          <w:spacing w:val="0"/>
          <w:sz w:val="36"/>
          <w:szCs w:val="36"/>
          <w:highlight w:val="none"/>
          <w:shd w:val="clear" w:color="auto" w:fill="FFFFFF"/>
        </w:rPr>
      </w:pPr>
    </w:p>
    <w:p>
      <w:pPr>
        <w:pStyle w:val="4"/>
        <w:rPr>
          <w:rFonts w:ascii="仿宋" w:hAnsi="仿宋" w:eastAsia="仿宋" w:cs="仿宋"/>
          <w:b/>
          <w:spacing w:val="0"/>
          <w:sz w:val="36"/>
          <w:szCs w:val="36"/>
          <w:highlight w:val="none"/>
          <w:shd w:val="clear" w:color="auto" w:fill="FFFFFF"/>
        </w:rPr>
      </w:pPr>
    </w:p>
    <w:p>
      <w:pPr>
        <w:pStyle w:val="4"/>
        <w:jc w:val="center"/>
        <w:rPr>
          <w:rFonts w:ascii="仿宋" w:hAnsi="仿宋" w:eastAsia="仿宋" w:cs="仿宋"/>
          <w:b/>
          <w:spacing w:val="0"/>
          <w:sz w:val="84"/>
          <w:szCs w:val="84"/>
          <w:highlight w:val="none"/>
          <w:shd w:val="clear" w:color="auto" w:fill="FFFFFF"/>
        </w:rPr>
      </w:pPr>
      <w:r>
        <w:rPr>
          <w:rFonts w:hint="eastAsia" w:ascii="仿宋" w:hAnsi="仿宋" w:eastAsia="仿宋" w:cs="仿宋"/>
          <w:b/>
          <w:spacing w:val="0"/>
          <w:sz w:val="84"/>
          <w:szCs w:val="84"/>
          <w:highlight w:val="none"/>
          <w:shd w:val="clear" w:color="auto" w:fill="FFFFFF"/>
        </w:rPr>
        <w:t>询 价 邀 请 函</w:t>
      </w:r>
    </w:p>
    <w:p>
      <w:pPr>
        <w:pStyle w:val="4"/>
        <w:jc w:val="center"/>
        <w:rPr>
          <w:rFonts w:ascii="仿宋" w:hAnsi="仿宋" w:eastAsia="仿宋" w:cs="仿宋"/>
          <w:b/>
          <w:spacing w:val="0"/>
          <w:sz w:val="52"/>
          <w:szCs w:val="52"/>
          <w:highlight w:val="none"/>
          <w:shd w:val="clear" w:color="auto" w:fill="FFFFFF"/>
        </w:rPr>
      </w:pPr>
    </w:p>
    <w:p>
      <w:pPr>
        <w:pStyle w:val="4"/>
        <w:jc w:val="center"/>
        <w:rPr>
          <w:rFonts w:ascii="仿宋" w:hAnsi="仿宋" w:eastAsia="仿宋" w:cs="仿宋"/>
          <w:b/>
          <w:spacing w:val="0"/>
          <w:sz w:val="52"/>
          <w:szCs w:val="52"/>
          <w:highlight w:val="none"/>
          <w:shd w:val="clear" w:color="auto" w:fill="FFFFFF"/>
        </w:rPr>
      </w:pPr>
    </w:p>
    <w:p>
      <w:pPr>
        <w:pStyle w:val="4"/>
        <w:jc w:val="center"/>
        <w:rPr>
          <w:rFonts w:ascii="仿宋" w:hAnsi="仿宋" w:eastAsia="仿宋" w:cs="仿宋"/>
          <w:b/>
          <w:spacing w:val="0"/>
          <w:sz w:val="52"/>
          <w:szCs w:val="52"/>
          <w:highlight w:val="none"/>
          <w:shd w:val="clear" w:color="auto" w:fill="FFFFFF"/>
        </w:rPr>
      </w:pPr>
    </w:p>
    <w:p>
      <w:pPr>
        <w:pStyle w:val="4"/>
        <w:jc w:val="center"/>
        <w:rPr>
          <w:rFonts w:ascii="仿宋" w:hAnsi="仿宋" w:eastAsia="仿宋" w:cs="仿宋"/>
          <w:b/>
          <w:spacing w:val="0"/>
          <w:sz w:val="52"/>
          <w:szCs w:val="52"/>
          <w:highlight w:val="none"/>
          <w:shd w:val="clear" w:color="auto" w:fill="FFFFFF"/>
        </w:rPr>
      </w:pPr>
    </w:p>
    <w:p>
      <w:pPr>
        <w:pStyle w:val="4"/>
        <w:jc w:val="center"/>
        <w:rPr>
          <w:rFonts w:ascii="仿宋" w:hAnsi="仿宋" w:eastAsia="仿宋" w:cs="仿宋"/>
          <w:b/>
          <w:spacing w:val="0"/>
          <w:sz w:val="52"/>
          <w:szCs w:val="52"/>
          <w:highlight w:val="none"/>
          <w:shd w:val="clear" w:color="auto" w:fill="FFFFFF"/>
        </w:rPr>
      </w:pPr>
    </w:p>
    <w:p>
      <w:pPr>
        <w:pStyle w:val="4"/>
        <w:jc w:val="center"/>
        <w:rPr>
          <w:rFonts w:ascii="仿宋" w:hAnsi="仿宋" w:eastAsia="仿宋" w:cs="仿宋"/>
          <w:b/>
          <w:spacing w:val="0"/>
          <w:sz w:val="52"/>
          <w:szCs w:val="52"/>
          <w:highlight w:val="none"/>
          <w:shd w:val="clear" w:color="auto" w:fill="FFFFFF"/>
        </w:rPr>
      </w:pPr>
    </w:p>
    <w:p>
      <w:pPr>
        <w:pStyle w:val="4"/>
        <w:jc w:val="both"/>
        <w:rPr>
          <w:rFonts w:ascii="仿宋" w:hAnsi="仿宋" w:eastAsia="仿宋" w:cs="仿宋"/>
          <w:b/>
          <w:spacing w:val="0"/>
          <w:sz w:val="52"/>
          <w:szCs w:val="52"/>
          <w:highlight w:val="none"/>
          <w:shd w:val="clear" w:color="auto" w:fill="FFFFFF"/>
        </w:rPr>
      </w:pPr>
    </w:p>
    <w:p>
      <w:pPr>
        <w:tabs>
          <w:tab w:val="left" w:pos="0"/>
        </w:tabs>
        <w:snapToGrid w:val="0"/>
        <w:spacing w:line="360" w:lineRule="auto"/>
        <w:ind w:left="1506" w:hanging="1506" w:hangingChars="500"/>
        <w:rPr>
          <w:rFonts w:hint="eastAsia" w:ascii="仿宋" w:hAnsi="仿宋" w:eastAsia="仿宋" w:cs="仿宋"/>
          <w:b/>
          <w:sz w:val="30"/>
          <w:szCs w:val="30"/>
          <w:highlight w:val="none"/>
          <w:lang w:eastAsia="zh-CN"/>
        </w:rPr>
      </w:pPr>
      <w:r>
        <w:rPr>
          <w:rFonts w:hint="eastAsia" w:ascii="仿宋" w:hAnsi="仿宋" w:eastAsia="仿宋" w:cs="仿宋"/>
          <w:b/>
          <w:sz w:val="30"/>
          <w:szCs w:val="30"/>
          <w:highlight w:val="none"/>
        </w:rPr>
        <w:t>项目名称：</w:t>
      </w:r>
      <w:r>
        <w:rPr>
          <w:rFonts w:hint="eastAsia" w:ascii="仿宋" w:hAnsi="仿宋" w:eastAsia="仿宋" w:cs="仿宋"/>
          <w:b/>
          <w:sz w:val="30"/>
          <w:szCs w:val="30"/>
          <w:highlight w:val="none"/>
          <w:lang w:eastAsia="zh-CN"/>
        </w:rPr>
        <w:t>马迭尔集团OEM代工项目（文创冰棍及冰糕类）</w:t>
      </w:r>
    </w:p>
    <w:p>
      <w:pPr>
        <w:tabs>
          <w:tab w:val="left" w:pos="0"/>
        </w:tabs>
        <w:snapToGrid w:val="0"/>
        <w:spacing w:line="360" w:lineRule="auto"/>
        <w:ind w:left="1506" w:hanging="1506" w:hangingChars="500"/>
        <w:rPr>
          <w:rFonts w:ascii="仿宋" w:hAnsi="仿宋" w:eastAsia="仿宋" w:cs="仿宋"/>
          <w:b/>
          <w:sz w:val="30"/>
          <w:szCs w:val="30"/>
          <w:highlight w:val="none"/>
        </w:rPr>
      </w:pPr>
      <w:r>
        <w:rPr>
          <w:rFonts w:hint="eastAsia" w:ascii="仿宋" w:hAnsi="仿宋" w:eastAsia="仿宋" w:cs="仿宋"/>
          <w:b/>
          <w:sz w:val="30"/>
          <w:szCs w:val="30"/>
          <w:highlight w:val="none"/>
        </w:rPr>
        <w:t>采 购 人：哈尔滨马迭尔集团股份有限公司（加盖单位公章）</w:t>
      </w:r>
    </w:p>
    <w:p>
      <w:pPr>
        <w:tabs>
          <w:tab w:val="left" w:pos="0"/>
        </w:tabs>
        <w:snapToGrid w:val="0"/>
        <w:spacing w:line="360" w:lineRule="auto"/>
        <w:ind w:left="1506" w:hanging="1506" w:hangingChars="500"/>
        <w:rPr>
          <w:rFonts w:ascii="仿宋" w:hAnsi="仿宋" w:eastAsia="仿宋" w:cs="仿宋"/>
          <w:b/>
          <w:sz w:val="30"/>
          <w:szCs w:val="30"/>
          <w:highlight w:val="none"/>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b/>
          <w:sz w:val="30"/>
          <w:szCs w:val="30"/>
          <w:highlight w:val="none"/>
        </w:rPr>
        <w:t>组织机构：哈尔滨产权交易所有限责任公司</w:t>
      </w:r>
    </w:p>
    <w:p>
      <w:pPr>
        <w:jc w:val="center"/>
        <w:rPr>
          <w:rFonts w:ascii="仿宋" w:hAnsi="仿宋" w:eastAsia="仿宋" w:cs="仿宋"/>
          <w:b/>
          <w:sz w:val="36"/>
          <w:szCs w:val="36"/>
          <w:highlight w:val="none"/>
          <w:shd w:val="clear" w:color="auto" w:fill="FFFFFF"/>
        </w:rPr>
      </w:pPr>
      <w:r>
        <w:rPr>
          <w:rFonts w:hint="eastAsia" w:ascii="仿宋" w:hAnsi="仿宋" w:eastAsia="仿宋" w:cs="仿宋"/>
          <w:b/>
          <w:sz w:val="36"/>
          <w:szCs w:val="36"/>
          <w:highlight w:val="none"/>
          <w:shd w:val="clear" w:color="auto" w:fill="FFFFFF"/>
        </w:rPr>
        <w:t>目  录</w:t>
      </w:r>
    </w:p>
    <w:p>
      <w:pPr>
        <w:rPr>
          <w:rFonts w:ascii="仿宋" w:hAnsi="仿宋" w:eastAsia="仿宋" w:cs="仿宋"/>
          <w:b/>
          <w:sz w:val="36"/>
          <w:szCs w:val="36"/>
          <w:highlight w:val="none"/>
          <w:shd w:val="clear" w:color="auto" w:fill="FFFFFF"/>
        </w:rPr>
      </w:pPr>
    </w:p>
    <w:p>
      <w:pPr>
        <w:rPr>
          <w:rFonts w:ascii="仿宋" w:hAnsi="仿宋" w:eastAsia="仿宋" w:cs="仿宋"/>
          <w:b/>
          <w:sz w:val="30"/>
          <w:szCs w:val="30"/>
          <w:highlight w:val="none"/>
        </w:rPr>
      </w:pPr>
      <w:r>
        <w:rPr>
          <w:rFonts w:hint="eastAsia" w:ascii="仿宋" w:hAnsi="仿宋" w:eastAsia="仿宋" w:cs="仿宋"/>
          <w:b/>
          <w:sz w:val="30"/>
          <w:szCs w:val="30"/>
          <w:highlight w:val="none"/>
        </w:rPr>
        <w:t>1、询价公告</w:t>
      </w:r>
    </w:p>
    <w:p>
      <w:pPr>
        <w:rPr>
          <w:rFonts w:ascii="仿宋" w:hAnsi="仿宋" w:eastAsia="仿宋" w:cs="仿宋"/>
          <w:b/>
          <w:sz w:val="30"/>
          <w:szCs w:val="30"/>
          <w:highlight w:val="none"/>
        </w:rPr>
      </w:pPr>
      <w:r>
        <w:rPr>
          <w:rFonts w:hint="eastAsia" w:ascii="仿宋" w:hAnsi="仿宋" w:eastAsia="仿宋" w:cs="仿宋"/>
          <w:b/>
          <w:sz w:val="30"/>
          <w:szCs w:val="30"/>
          <w:highlight w:val="none"/>
        </w:rPr>
        <w:t>2、询价需求</w:t>
      </w:r>
    </w:p>
    <w:p>
      <w:pPr>
        <w:pStyle w:val="14"/>
        <w:ind w:left="0" w:leftChars="0" w:firstLine="0" w:firstLineChars="0"/>
        <w:rPr>
          <w:rFonts w:ascii="仿宋" w:hAnsi="仿宋" w:eastAsia="仿宋" w:cs="仿宋"/>
          <w:highlight w:val="none"/>
        </w:rPr>
        <w:sectPr>
          <w:footerReference r:id="rId3" w:type="default"/>
          <w:pgSz w:w="11906" w:h="16838"/>
          <w:pgMar w:top="1440" w:right="1800" w:bottom="1440" w:left="1800" w:header="851" w:footer="992" w:gutter="0"/>
          <w:pgNumType w:start="1"/>
          <w:cols w:space="720" w:num="1"/>
          <w:docGrid w:type="lines" w:linePitch="312" w:charSpace="0"/>
        </w:sectPr>
      </w:pPr>
      <w:r>
        <w:rPr>
          <w:rFonts w:hint="eastAsia" w:ascii="仿宋" w:hAnsi="仿宋" w:eastAsia="仿宋" w:cs="仿宋"/>
          <w:b/>
          <w:sz w:val="30"/>
          <w:szCs w:val="30"/>
          <w:highlight w:val="none"/>
        </w:rPr>
        <w:t>3、报价函</w:t>
      </w:r>
    </w:p>
    <w:p>
      <w:pPr>
        <w:jc w:val="center"/>
        <w:outlineLvl w:val="0"/>
        <w:rPr>
          <w:rFonts w:hint="eastAsia" w:ascii="仿宋" w:hAnsi="仿宋" w:eastAsia="仿宋" w:cs="仿宋"/>
          <w:b/>
          <w:sz w:val="36"/>
          <w:szCs w:val="36"/>
          <w:highlight w:val="none"/>
          <w:shd w:val="clear" w:color="auto" w:fill="FFFFFF"/>
          <w:lang w:eastAsia="zh-CN"/>
        </w:rPr>
      </w:pPr>
      <w:r>
        <w:rPr>
          <w:rFonts w:hint="eastAsia" w:ascii="仿宋" w:hAnsi="仿宋" w:eastAsia="仿宋" w:cs="仿宋"/>
          <w:b/>
          <w:sz w:val="36"/>
          <w:szCs w:val="36"/>
          <w:highlight w:val="none"/>
          <w:shd w:val="clear" w:color="auto" w:fill="FFFFFF"/>
          <w:lang w:eastAsia="zh-CN"/>
        </w:rPr>
        <w:t>马迭尔集团OEM代工项目（文创冰棍及冰糕类）</w:t>
      </w:r>
    </w:p>
    <w:p>
      <w:pPr>
        <w:jc w:val="center"/>
        <w:outlineLvl w:val="0"/>
        <w:rPr>
          <w:rFonts w:ascii="仿宋" w:hAnsi="仿宋" w:eastAsia="仿宋" w:cs="仿宋"/>
          <w:sz w:val="30"/>
          <w:szCs w:val="30"/>
          <w:highlight w:val="none"/>
          <w:shd w:val="clear" w:color="auto" w:fill="FFFFFF"/>
        </w:rPr>
      </w:pPr>
      <w:r>
        <w:rPr>
          <w:rFonts w:hint="eastAsia" w:ascii="仿宋" w:hAnsi="仿宋" w:eastAsia="仿宋" w:cs="仿宋"/>
          <w:b/>
          <w:sz w:val="36"/>
          <w:szCs w:val="36"/>
          <w:highlight w:val="none"/>
          <w:shd w:val="clear" w:color="auto" w:fill="FFFFFF"/>
        </w:rPr>
        <w:t>询价公告</w:t>
      </w:r>
    </w:p>
    <w:p>
      <w:pPr>
        <w:pStyle w:val="12"/>
        <w:widowControl/>
        <w:snapToGrid w:val="0"/>
        <w:spacing w:before="0" w:beforeAutospacing="0" w:after="0" w:afterAutospacing="0" w:line="360" w:lineRule="auto"/>
        <w:ind w:firstLine="600" w:firstLineChars="200"/>
        <w:jc w:val="both"/>
        <w:rPr>
          <w:rFonts w:ascii="仿宋" w:hAnsi="仿宋" w:eastAsia="仿宋" w:cs="仿宋"/>
          <w:sz w:val="30"/>
          <w:szCs w:val="30"/>
          <w:highlight w:val="none"/>
          <w:shd w:val="clear" w:color="auto" w:fill="FFFFFF"/>
        </w:rPr>
      </w:pPr>
    </w:p>
    <w:p>
      <w:pPr>
        <w:pStyle w:val="12"/>
        <w:widowControl/>
        <w:snapToGrid w:val="0"/>
        <w:spacing w:before="0" w:beforeAutospacing="0" w:after="0" w:afterAutospacing="0" w:line="600" w:lineRule="exact"/>
        <w:ind w:firstLine="600" w:firstLineChars="200"/>
        <w:jc w:val="both"/>
        <w:rPr>
          <w:rFonts w:ascii="仿宋" w:hAnsi="仿宋" w:eastAsia="仿宋" w:cs="仿宋"/>
          <w:sz w:val="30"/>
          <w:szCs w:val="30"/>
          <w:highlight w:val="none"/>
        </w:rPr>
      </w:pPr>
      <w:r>
        <w:rPr>
          <w:rFonts w:hint="eastAsia" w:ascii="仿宋" w:hAnsi="仿宋" w:eastAsia="仿宋" w:cs="仿宋"/>
          <w:sz w:val="30"/>
          <w:szCs w:val="30"/>
          <w:highlight w:val="none"/>
          <w:shd w:val="clear" w:color="auto" w:fill="FFFFFF"/>
        </w:rPr>
        <w:t>我所接受哈尔滨马迭尔集团股份有限公司委托，现面向社会对</w:t>
      </w:r>
      <w:r>
        <w:rPr>
          <w:rFonts w:hint="eastAsia" w:ascii="仿宋" w:hAnsi="仿宋" w:eastAsia="仿宋" w:cs="仿宋"/>
          <w:sz w:val="30"/>
          <w:szCs w:val="30"/>
          <w:highlight w:val="none"/>
          <w:shd w:val="clear" w:color="auto" w:fill="FFFFFF"/>
          <w:lang w:eastAsia="zh-CN"/>
        </w:rPr>
        <w:t>马迭尔集团OEM代工项目（文创冰棍及冰糕类）</w:t>
      </w:r>
      <w:r>
        <w:rPr>
          <w:rFonts w:hint="eastAsia" w:ascii="仿宋" w:hAnsi="仿宋" w:eastAsia="仿宋" w:cs="仿宋"/>
          <w:sz w:val="30"/>
          <w:szCs w:val="30"/>
          <w:highlight w:val="none"/>
        </w:rPr>
        <w:t>进行</w:t>
      </w:r>
      <w:r>
        <w:rPr>
          <w:rFonts w:hint="eastAsia" w:ascii="仿宋" w:hAnsi="仿宋" w:eastAsia="仿宋" w:cs="仿宋"/>
          <w:sz w:val="30"/>
          <w:szCs w:val="30"/>
          <w:highlight w:val="none"/>
          <w:shd w:val="clear" w:color="auto" w:fill="FFFFFF"/>
        </w:rPr>
        <w:t>公开询价。</w:t>
      </w:r>
    </w:p>
    <w:p>
      <w:pPr>
        <w:pStyle w:val="12"/>
        <w:widowControl/>
        <w:numPr>
          <w:ilvl w:val="0"/>
          <w:numId w:val="1"/>
        </w:numPr>
        <w:snapToGrid w:val="0"/>
        <w:spacing w:before="0" w:beforeAutospacing="0" w:after="0" w:afterAutospacing="0" w:line="600" w:lineRule="exact"/>
        <w:ind w:firstLine="602" w:firstLineChars="200"/>
        <w:jc w:val="both"/>
        <w:rPr>
          <w:rFonts w:hint="eastAsia" w:ascii="仿宋_GB2312" w:hAnsi="仿宋_GB2312" w:eastAsia="仿宋_GB2312" w:cs="仿宋_GB2312"/>
          <w:sz w:val="28"/>
          <w:szCs w:val="28"/>
          <w:highlight w:val="none"/>
        </w:rPr>
      </w:pPr>
      <w:r>
        <w:rPr>
          <w:rStyle w:val="17"/>
          <w:rFonts w:hint="eastAsia" w:ascii="仿宋" w:hAnsi="仿宋" w:eastAsia="仿宋" w:cs="仿宋"/>
          <w:sz w:val="30"/>
          <w:szCs w:val="30"/>
          <w:highlight w:val="none"/>
          <w:shd w:val="clear" w:color="auto" w:fill="FFFFFF"/>
        </w:rPr>
        <w:t>项目名称</w:t>
      </w:r>
      <w:r>
        <w:rPr>
          <w:rFonts w:hint="eastAsia" w:ascii="仿宋" w:hAnsi="仿宋" w:eastAsia="仿宋" w:cs="仿宋"/>
          <w:sz w:val="30"/>
          <w:szCs w:val="30"/>
          <w:highlight w:val="none"/>
          <w:shd w:val="clear" w:color="auto" w:fill="FFFFFF"/>
        </w:rPr>
        <w:t>：</w:t>
      </w:r>
      <w:r>
        <w:rPr>
          <w:rFonts w:hint="eastAsia" w:ascii="仿宋" w:hAnsi="仿宋" w:eastAsia="仿宋" w:cs="仿宋"/>
          <w:sz w:val="30"/>
          <w:szCs w:val="30"/>
          <w:highlight w:val="none"/>
          <w:shd w:val="clear" w:color="auto" w:fill="FFFFFF"/>
          <w:lang w:eastAsia="zh-CN"/>
        </w:rPr>
        <w:t>马迭尔集团OEM代工项目（文创冰棍及冰糕类）</w:t>
      </w:r>
    </w:p>
    <w:p>
      <w:pPr>
        <w:pStyle w:val="12"/>
        <w:widowControl/>
        <w:numPr>
          <w:ilvl w:val="0"/>
          <w:numId w:val="1"/>
        </w:numPr>
        <w:snapToGrid w:val="0"/>
        <w:spacing w:before="0" w:beforeAutospacing="0" w:after="0" w:afterAutospacing="0" w:line="600" w:lineRule="exact"/>
        <w:ind w:firstLine="602" w:firstLineChars="200"/>
        <w:jc w:val="both"/>
        <w:rPr>
          <w:rStyle w:val="17"/>
          <w:rFonts w:ascii="仿宋" w:hAnsi="仿宋" w:eastAsia="仿宋" w:cs="仿宋"/>
          <w:sz w:val="30"/>
          <w:szCs w:val="30"/>
          <w:highlight w:val="none"/>
          <w:shd w:val="clear" w:color="auto" w:fill="FFFFFF"/>
        </w:rPr>
      </w:pPr>
      <w:r>
        <w:rPr>
          <w:rStyle w:val="17"/>
          <w:rFonts w:hint="eastAsia" w:ascii="仿宋" w:hAnsi="仿宋" w:eastAsia="仿宋" w:cs="仿宋"/>
          <w:sz w:val="30"/>
          <w:szCs w:val="30"/>
          <w:highlight w:val="none"/>
          <w:shd w:val="clear" w:color="auto" w:fill="FFFFFF"/>
        </w:rPr>
        <w:t>标的：</w:t>
      </w:r>
      <w:r>
        <w:rPr>
          <w:rFonts w:hint="eastAsia" w:ascii="仿宋" w:hAnsi="仿宋" w:eastAsia="仿宋" w:cs="仿宋"/>
          <w:sz w:val="30"/>
          <w:szCs w:val="30"/>
          <w:highlight w:val="none"/>
          <w:shd w:val="clear" w:color="auto" w:fill="FFFFFF"/>
          <w:lang w:eastAsia="zh-CN"/>
        </w:rPr>
        <w:t>马迭尔集团OEM代工项目（文创冰棍及冰糕类）</w:t>
      </w:r>
      <w:r>
        <w:rPr>
          <w:rFonts w:hint="eastAsia" w:ascii="仿宋" w:hAnsi="仿宋" w:eastAsia="仿宋" w:cs="仿宋"/>
          <w:sz w:val="28"/>
          <w:szCs w:val="28"/>
          <w:lang w:eastAsia="zh-CN"/>
        </w:rPr>
        <w:t>（详见：询价需求）。</w:t>
      </w:r>
    </w:p>
    <w:p>
      <w:pPr>
        <w:pStyle w:val="12"/>
        <w:widowControl/>
        <w:snapToGrid w:val="0"/>
        <w:spacing w:before="0" w:beforeAutospacing="0" w:after="0" w:afterAutospacing="0" w:line="600" w:lineRule="exact"/>
        <w:ind w:firstLine="602" w:firstLineChars="200"/>
        <w:jc w:val="both"/>
        <w:rPr>
          <w:rFonts w:ascii="仿宋" w:hAnsi="仿宋" w:eastAsia="仿宋" w:cs="仿宋"/>
          <w:highlight w:val="none"/>
        </w:rPr>
      </w:pPr>
      <w:r>
        <w:rPr>
          <w:rStyle w:val="17"/>
          <w:rFonts w:hint="eastAsia" w:ascii="仿宋" w:hAnsi="仿宋" w:eastAsia="仿宋" w:cs="仿宋"/>
          <w:sz w:val="30"/>
          <w:szCs w:val="30"/>
          <w:highlight w:val="none"/>
          <w:shd w:val="clear" w:color="auto" w:fill="FFFFFF"/>
        </w:rPr>
        <w:t>三、供应商资格条件（以下证明材料均需加盖公章）：</w:t>
      </w:r>
    </w:p>
    <w:p>
      <w:pPr>
        <w:pStyle w:val="12"/>
        <w:widowControl/>
        <w:snapToGrid w:val="0"/>
        <w:spacing w:before="0" w:beforeAutospacing="0" w:after="0" w:afterAutospacing="0" w:line="600" w:lineRule="exact"/>
        <w:ind w:firstLine="600" w:firstLineChars="200"/>
        <w:jc w:val="both"/>
        <w:rPr>
          <w:rFonts w:ascii="仿宋" w:hAnsi="仿宋" w:eastAsia="仿宋" w:cs="仿宋"/>
          <w:sz w:val="30"/>
          <w:szCs w:val="30"/>
          <w:highlight w:val="none"/>
        </w:rPr>
      </w:pPr>
      <w:r>
        <w:rPr>
          <w:rFonts w:hint="eastAsia" w:ascii="仿宋" w:hAnsi="仿宋" w:eastAsia="仿宋" w:cs="仿宋"/>
          <w:sz w:val="30"/>
          <w:szCs w:val="30"/>
          <w:highlight w:val="none"/>
        </w:rPr>
        <w:t>1、供应商资格要求：</w:t>
      </w:r>
    </w:p>
    <w:p>
      <w:pPr>
        <w:pStyle w:val="12"/>
        <w:widowControl/>
        <w:snapToGrid w:val="0"/>
        <w:spacing w:before="0" w:beforeAutospacing="0" w:after="0" w:afterAutospacing="0" w:line="600" w:lineRule="exact"/>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1.1</w:t>
      </w:r>
      <w:r>
        <w:rPr>
          <w:rFonts w:hint="eastAsia" w:ascii="仿宋" w:hAnsi="仿宋" w:eastAsia="仿宋" w:cs="仿宋"/>
          <w:sz w:val="30"/>
          <w:szCs w:val="30"/>
          <w:highlight w:val="none"/>
        </w:rPr>
        <w:t>本次采购要求供应商在中华人民共和国注册，具有独立承担民事责任能力的法人或者其他组织，并在人员、设备、资金等方面具有相应的履约能力，并满足以下条件：</w:t>
      </w:r>
    </w:p>
    <w:p>
      <w:pPr>
        <w:pStyle w:val="12"/>
        <w:widowControl/>
        <w:snapToGrid w:val="0"/>
        <w:spacing w:before="0" w:beforeAutospacing="0" w:after="0" w:afterAutospacing="0" w:line="600" w:lineRule="exact"/>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（1）供应商在服务期限内必须具备有效的营业执照、开户许可证（基本存款账户信息），供应商需具备自有厂房；</w:t>
      </w:r>
    </w:p>
    <w:p>
      <w:pPr>
        <w:pStyle w:val="12"/>
        <w:widowControl/>
        <w:snapToGrid w:val="0"/>
        <w:spacing w:before="0" w:beforeAutospacing="0" w:after="0" w:afterAutospacing="0" w:line="600" w:lineRule="exact"/>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（2）资质要求：拟参加本项目的供应商在服务期限内须具备有效的食品生产许可证。</w:t>
      </w:r>
    </w:p>
    <w:p>
      <w:pPr>
        <w:pStyle w:val="12"/>
        <w:widowControl/>
        <w:snapToGrid w:val="0"/>
        <w:spacing w:before="0" w:beforeAutospacing="0" w:after="0" w:afterAutospacing="0" w:line="600" w:lineRule="exact"/>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（3）供应商可开具增值税专用发票，需提供相关证明材料（可提供一般纳税人资格登记表或已开具的增值税专用发票清晰复印件）；</w:t>
      </w:r>
    </w:p>
    <w:p>
      <w:pPr>
        <w:pStyle w:val="12"/>
        <w:widowControl/>
        <w:snapToGrid w:val="0"/>
        <w:spacing w:before="0" w:beforeAutospacing="0" w:after="0" w:afterAutospacing="0" w:line="600" w:lineRule="exact"/>
        <w:ind w:firstLine="600" w:firstLineChars="200"/>
        <w:jc w:val="both"/>
        <w:rPr>
          <w:rFonts w:hint="eastAsia" w:ascii="仿宋" w:hAnsi="仿宋" w:eastAsia="仿宋" w:cs="仿宋"/>
          <w:sz w:val="30"/>
          <w:szCs w:val="30"/>
          <w:highlight w:val="none"/>
          <w:lang w:val="en-US" w:eastAsia="zh-CN"/>
        </w:rPr>
      </w:pPr>
    </w:p>
    <w:p>
      <w:pPr>
        <w:pStyle w:val="12"/>
        <w:widowControl/>
        <w:snapToGrid w:val="0"/>
        <w:spacing w:before="0" w:beforeAutospacing="0" w:after="0" w:afterAutospacing="0" w:line="600" w:lineRule="exact"/>
        <w:ind w:firstLine="600" w:firstLineChars="200"/>
        <w:jc w:val="both"/>
        <w:rPr>
          <w:rFonts w:hint="eastAsia" w:ascii="仿宋" w:hAnsi="仿宋" w:eastAsia="仿宋" w:cs="仿宋"/>
          <w:sz w:val="30"/>
          <w:szCs w:val="30"/>
          <w:highlight w:val="none"/>
          <w:lang w:val="en-US" w:eastAsia="zh-CN"/>
        </w:rPr>
      </w:pPr>
    </w:p>
    <w:p>
      <w:pPr>
        <w:pStyle w:val="12"/>
        <w:widowControl/>
        <w:snapToGrid w:val="0"/>
        <w:spacing w:before="0" w:beforeAutospacing="0" w:after="0" w:afterAutospacing="0" w:line="600" w:lineRule="exact"/>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rPr>
        <w:t>.2信誉要求</w:t>
      </w:r>
    </w:p>
    <w:p>
      <w:pPr>
        <w:pStyle w:val="12"/>
        <w:widowControl/>
        <w:snapToGrid w:val="0"/>
        <w:spacing w:before="0" w:beforeAutospacing="0" w:after="0" w:afterAutospacing="0" w:line="600" w:lineRule="exact"/>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（1）拟参加本项目的供应商、法定代表人以及授权委托人不得被最高人民法院列为失信被执行人名单，以中国执行信息公开网（网址：http://zxgk.court.gov.cn/）查询结果为准；</w:t>
      </w:r>
    </w:p>
    <w:p>
      <w:pPr>
        <w:pStyle w:val="12"/>
        <w:widowControl/>
        <w:snapToGrid w:val="0"/>
        <w:spacing w:before="0" w:beforeAutospacing="0" w:after="0" w:afterAutospacing="0" w:line="600" w:lineRule="exact"/>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（2）拟参加本项目的供应商、法定代表人以及授权委托人不得被列入企业经营异常名录、重大税收违法案件当事人名单，供应商不能受过行政处罚，以信用中国官方网站（http://www.creditchina.gov.cn）查询结果为准；</w:t>
      </w:r>
    </w:p>
    <w:p>
      <w:pPr>
        <w:pStyle w:val="12"/>
        <w:widowControl/>
        <w:snapToGrid w:val="0"/>
        <w:spacing w:before="0" w:beforeAutospacing="0" w:after="0" w:afterAutospacing="0" w:line="600" w:lineRule="exact"/>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（3）拟参加本项目的供应商、法定代表人以及授权委托人无行贿犯罪记录，以中国裁判文书网站（http://wenshu.court.gov.cn/）查询结果为准。</w:t>
      </w:r>
    </w:p>
    <w:p>
      <w:pPr>
        <w:pStyle w:val="12"/>
        <w:widowControl/>
        <w:snapToGrid w:val="0"/>
        <w:spacing w:before="0" w:beforeAutospacing="0" w:after="0" w:afterAutospacing="0" w:line="600" w:lineRule="exact"/>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rPr>
        <w:t>.3与采购人存在利害关系可能影响评审公正性的法人、其他组织或者个人，不得参加征集活动；供应商负责人为同一人或者存在控股、管理关系的不同单位，不得同时参加同一合同包或者未划分合同包的同一征集项目。</w:t>
      </w:r>
    </w:p>
    <w:p>
      <w:pPr>
        <w:pStyle w:val="12"/>
        <w:widowControl/>
        <w:snapToGrid w:val="0"/>
        <w:spacing w:before="0" w:beforeAutospacing="0" w:after="0" w:afterAutospacing="0" w:line="600" w:lineRule="exact"/>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rPr>
        <w:t>.4本次采购不接受联合体响应文件。</w:t>
      </w:r>
    </w:p>
    <w:p>
      <w:pPr>
        <w:pStyle w:val="12"/>
        <w:widowControl/>
        <w:snapToGrid w:val="0"/>
        <w:spacing w:before="0" w:beforeAutospacing="0" w:after="0" w:afterAutospacing="0" w:line="600" w:lineRule="exact"/>
        <w:ind w:firstLine="600" w:firstLineChars="200"/>
        <w:jc w:val="both"/>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rPr>
        <w:t>.5资格审查方式：本项目采用资格后审方式，主要资格审查标准、内容等详见采购文件。</w:t>
      </w:r>
    </w:p>
    <w:p>
      <w:pPr>
        <w:pStyle w:val="12"/>
        <w:widowControl/>
        <w:snapToGrid w:val="0"/>
        <w:spacing w:before="0" w:beforeAutospacing="0" w:after="0" w:afterAutospacing="0" w:line="600" w:lineRule="exact"/>
        <w:ind w:firstLine="602" w:firstLineChars="200"/>
        <w:jc w:val="both"/>
        <w:rPr>
          <w:rFonts w:ascii="仿宋" w:hAnsi="仿宋" w:eastAsia="仿宋" w:cs="仿宋"/>
          <w:sz w:val="30"/>
          <w:szCs w:val="30"/>
          <w:highlight w:val="none"/>
        </w:rPr>
      </w:pPr>
      <w:r>
        <w:rPr>
          <w:rFonts w:hint="eastAsia" w:ascii="仿宋" w:hAnsi="仿宋" w:eastAsia="仿宋" w:cs="仿宋"/>
          <w:b/>
          <w:bCs/>
          <w:sz w:val="30"/>
          <w:szCs w:val="30"/>
          <w:highlight w:val="none"/>
        </w:rPr>
        <w:t>四、</w:t>
      </w:r>
      <w:r>
        <w:rPr>
          <w:rFonts w:hint="eastAsia" w:ascii="仿宋" w:hAnsi="仿宋" w:eastAsia="仿宋" w:cs="仿宋"/>
          <w:b/>
          <w:bCs/>
          <w:sz w:val="30"/>
          <w:szCs w:val="30"/>
          <w:highlight w:val="none"/>
          <w:lang w:eastAsia="zh-CN"/>
        </w:rPr>
        <w:t>交货期</w:t>
      </w:r>
      <w:r>
        <w:rPr>
          <w:rFonts w:hint="eastAsia" w:ascii="仿宋" w:hAnsi="仿宋" w:eastAsia="仿宋" w:cs="仿宋"/>
          <w:b/>
          <w:bCs/>
          <w:sz w:val="30"/>
          <w:szCs w:val="30"/>
          <w:highlight w:val="none"/>
        </w:rPr>
        <w:t>：</w:t>
      </w:r>
      <w:r>
        <w:rPr>
          <w:rFonts w:hint="eastAsia" w:ascii="仿宋" w:hAnsi="仿宋" w:eastAsia="仿宋" w:cs="仿宋"/>
          <w:sz w:val="28"/>
          <w:szCs w:val="28"/>
        </w:rPr>
        <w:t>合同生效之日起5日内</w:t>
      </w:r>
    </w:p>
    <w:p>
      <w:pPr>
        <w:pStyle w:val="12"/>
        <w:widowControl/>
        <w:snapToGrid w:val="0"/>
        <w:spacing w:before="0" w:beforeAutospacing="0" w:after="0" w:afterAutospacing="0" w:line="600" w:lineRule="exact"/>
        <w:ind w:firstLine="602" w:firstLineChars="200"/>
        <w:jc w:val="both"/>
        <w:rPr>
          <w:rFonts w:hint="eastAsia" w:ascii="仿宋" w:hAnsi="仿宋" w:eastAsia="仿宋" w:cs="仿宋"/>
          <w:sz w:val="28"/>
          <w:szCs w:val="28"/>
        </w:rPr>
      </w:pPr>
      <w:r>
        <w:rPr>
          <w:rFonts w:hint="eastAsia" w:ascii="仿宋" w:hAnsi="仿宋" w:eastAsia="仿宋" w:cs="仿宋"/>
          <w:b/>
          <w:bCs/>
          <w:sz w:val="30"/>
          <w:szCs w:val="30"/>
          <w:highlight w:val="none"/>
        </w:rPr>
        <w:t>五、</w:t>
      </w:r>
      <w:r>
        <w:rPr>
          <w:rFonts w:hint="eastAsia" w:ascii="仿宋" w:hAnsi="仿宋" w:eastAsia="仿宋" w:cs="仿宋"/>
          <w:b/>
          <w:bCs/>
          <w:sz w:val="30"/>
          <w:szCs w:val="30"/>
          <w:highlight w:val="none"/>
          <w:lang w:eastAsia="zh-CN"/>
        </w:rPr>
        <w:t>交货</w:t>
      </w:r>
      <w:r>
        <w:rPr>
          <w:rFonts w:hint="eastAsia" w:ascii="仿宋" w:hAnsi="仿宋" w:eastAsia="仿宋" w:cs="仿宋"/>
          <w:b/>
          <w:bCs/>
          <w:sz w:val="30"/>
          <w:szCs w:val="30"/>
          <w:highlight w:val="none"/>
        </w:rPr>
        <w:t>地点：</w:t>
      </w:r>
      <w:r>
        <w:rPr>
          <w:rFonts w:hint="eastAsia" w:ascii="仿宋" w:hAnsi="仿宋" w:eastAsia="仿宋" w:cs="仿宋"/>
          <w:sz w:val="28"/>
          <w:szCs w:val="28"/>
        </w:rPr>
        <w:t>哈尔滨马迭尔集团股份有限公司（现场交货）</w:t>
      </w:r>
    </w:p>
    <w:p>
      <w:pPr>
        <w:pStyle w:val="12"/>
        <w:widowControl/>
        <w:snapToGrid w:val="0"/>
        <w:spacing w:before="0" w:beforeAutospacing="0" w:after="0" w:afterAutospacing="0" w:line="600" w:lineRule="exact"/>
        <w:ind w:firstLine="570"/>
        <w:jc w:val="both"/>
        <w:rPr>
          <w:rFonts w:hint="eastAsia" w:ascii="仿宋" w:hAnsi="仿宋" w:eastAsia="仿宋" w:cs="仿宋"/>
          <w:sz w:val="28"/>
          <w:szCs w:val="28"/>
          <w:lang w:val="en-US" w:eastAsia="zh-CN"/>
        </w:rPr>
      </w:pPr>
      <w:r>
        <w:rPr>
          <w:rFonts w:hint="eastAsia" w:ascii="仿宋" w:hAnsi="仿宋" w:eastAsia="仿宋" w:cs="仿宋"/>
          <w:b/>
          <w:bCs/>
          <w:sz w:val="30"/>
          <w:szCs w:val="30"/>
          <w:highlight w:val="none"/>
          <w:lang w:val="en-US" w:eastAsia="zh-CN"/>
        </w:rPr>
        <w:t>六、付款方式及进度：</w:t>
      </w:r>
      <w:r>
        <w:rPr>
          <w:rFonts w:hint="eastAsia" w:ascii="仿宋" w:hAnsi="仿宋" w:eastAsia="仿宋" w:cs="仿宋"/>
          <w:sz w:val="28"/>
          <w:szCs w:val="28"/>
          <w:lang w:val="en-US" w:eastAsia="zh-CN"/>
        </w:rPr>
        <w:t>银行转账，按月支付</w:t>
      </w:r>
    </w:p>
    <w:p>
      <w:pPr>
        <w:pStyle w:val="12"/>
        <w:widowControl/>
        <w:snapToGrid w:val="0"/>
        <w:spacing w:before="0" w:beforeAutospacing="0" w:after="0" w:afterAutospacing="0" w:line="600" w:lineRule="exact"/>
        <w:ind w:firstLine="570"/>
        <w:jc w:val="both"/>
        <w:rPr>
          <w:rFonts w:hint="eastAsia" w:ascii="仿宋" w:hAnsi="仿宋" w:eastAsia="仿宋" w:cs="仿宋"/>
          <w:sz w:val="28"/>
          <w:szCs w:val="28"/>
          <w:lang w:val="en-US" w:eastAsia="zh-CN"/>
        </w:rPr>
      </w:pPr>
      <w:r>
        <w:rPr>
          <w:rStyle w:val="17"/>
          <w:rFonts w:hint="eastAsia" w:ascii="仿宋" w:hAnsi="仿宋" w:eastAsia="仿宋" w:cs="仿宋"/>
          <w:sz w:val="30"/>
          <w:szCs w:val="30"/>
          <w:highlight w:val="none"/>
          <w:shd w:val="clear" w:color="auto" w:fill="FFFFFF"/>
          <w:lang w:eastAsia="zh-CN"/>
        </w:rPr>
        <w:t>七、</w:t>
      </w:r>
      <w:r>
        <w:rPr>
          <w:rFonts w:hint="eastAsia" w:ascii="仿宋" w:hAnsi="仿宋" w:eastAsia="仿宋" w:cs="仿宋"/>
          <w:b/>
          <w:bCs/>
          <w:sz w:val="30"/>
          <w:szCs w:val="30"/>
          <w:highlight w:val="none"/>
          <w:lang w:val="en-US" w:eastAsia="zh-CN"/>
        </w:rPr>
        <w:t>质量标准：</w:t>
      </w:r>
      <w:r>
        <w:rPr>
          <w:rFonts w:hint="eastAsia" w:ascii="仿宋" w:hAnsi="仿宋" w:eastAsia="仿宋" w:cs="仿宋"/>
          <w:sz w:val="28"/>
          <w:szCs w:val="28"/>
          <w:lang w:val="en-US" w:eastAsia="zh-CN"/>
        </w:rPr>
        <w:t>达到采购人要求的合格标准</w:t>
      </w:r>
    </w:p>
    <w:p>
      <w:pPr>
        <w:pStyle w:val="12"/>
        <w:widowControl/>
        <w:snapToGrid w:val="0"/>
        <w:spacing w:before="0" w:beforeAutospacing="0" w:after="0" w:afterAutospacing="0" w:line="600" w:lineRule="exact"/>
        <w:ind w:firstLine="570"/>
        <w:jc w:val="both"/>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八、供应商签约时间：自成交之日起至2025年3月31日</w:t>
      </w:r>
    </w:p>
    <w:p>
      <w:pPr>
        <w:pStyle w:val="12"/>
        <w:widowControl/>
        <w:snapToGrid w:val="0"/>
        <w:spacing w:before="0" w:beforeAutospacing="0" w:after="0" w:afterAutospacing="0" w:line="600" w:lineRule="exact"/>
        <w:ind w:firstLine="570"/>
        <w:jc w:val="both"/>
        <w:rPr>
          <w:rFonts w:ascii="仿宋" w:hAnsi="仿宋" w:eastAsia="仿宋" w:cs="仿宋"/>
          <w:b/>
          <w:sz w:val="30"/>
          <w:szCs w:val="30"/>
          <w:highlight w:val="none"/>
          <w:shd w:val="clear" w:color="auto" w:fill="FFFFFF"/>
        </w:rPr>
      </w:pPr>
      <w:r>
        <w:rPr>
          <w:rStyle w:val="17"/>
          <w:rFonts w:hint="eastAsia" w:ascii="仿宋" w:hAnsi="仿宋" w:eastAsia="仿宋" w:cs="仿宋"/>
          <w:sz w:val="30"/>
          <w:szCs w:val="30"/>
          <w:highlight w:val="none"/>
          <w:shd w:val="clear" w:color="auto" w:fill="FFFFFF"/>
          <w:lang w:eastAsia="zh-CN"/>
        </w:rPr>
        <w:t>九</w:t>
      </w:r>
      <w:r>
        <w:rPr>
          <w:rStyle w:val="17"/>
          <w:rFonts w:hint="eastAsia" w:ascii="仿宋" w:hAnsi="仿宋" w:eastAsia="仿宋" w:cs="仿宋"/>
          <w:sz w:val="30"/>
          <w:szCs w:val="30"/>
          <w:highlight w:val="none"/>
          <w:shd w:val="clear" w:color="auto" w:fill="FFFFFF"/>
        </w:rPr>
        <w:t>、报价形式</w:t>
      </w:r>
    </w:p>
    <w:p>
      <w:pPr>
        <w:pStyle w:val="12"/>
        <w:widowControl/>
        <w:snapToGrid w:val="0"/>
        <w:spacing w:before="0" w:beforeAutospacing="0" w:after="0" w:afterAutospacing="0" w:line="600" w:lineRule="exact"/>
        <w:ind w:firstLine="600" w:firstLineChars="200"/>
        <w:jc w:val="both"/>
        <w:rPr>
          <w:rFonts w:ascii="仿宋" w:hAnsi="仿宋" w:eastAsia="仿宋" w:cs="仿宋"/>
          <w:bCs/>
          <w:sz w:val="30"/>
          <w:szCs w:val="30"/>
          <w:highlight w:val="none"/>
        </w:rPr>
      </w:pPr>
      <w:r>
        <w:rPr>
          <w:rFonts w:hint="eastAsia" w:ascii="仿宋" w:hAnsi="仿宋" w:eastAsia="仿宋" w:cs="仿宋"/>
          <w:bCs/>
          <w:sz w:val="30"/>
          <w:szCs w:val="30"/>
          <w:highlight w:val="none"/>
        </w:rPr>
        <w:t>报价函：单价形式报价（该报价包括：</w:t>
      </w:r>
      <w:r>
        <w:rPr>
          <w:rFonts w:hint="eastAsia" w:ascii="仿宋" w:hAnsi="仿宋" w:eastAsia="仿宋" w:cs="仿宋"/>
          <w:sz w:val="30"/>
          <w:szCs w:val="30"/>
          <w:highlight w:val="none"/>
          <w:shd w:val="clear" w:color="auto" w:fill="FFFFFF"/>
          <w:lang w:eastAsia="zh-CN"/>
        </w:rPr>
        <w:t>马迭尔集团OEM代工项目（文创冰棍及冰糕类）</w:t>
      </w:r>
      <w:r>
        <w:rPr>
          <w:rFonts w:hint="eastAsia" w:ascii="仿宋" w:hAnsi="仿宋" w:eastAsia="仿宋" w:cs="仿宋"/>
          <w:sz w:val="30"/>
          <w:szCs w:val="30"/>
          <w:highlight w:val="none"/>
          <w:shd w:val="clear" w:color="auto" w:fill="FFFFFF"/>
        </w:rPr>
        <w:t>“采购需求”中全部</w:t>
      </w:r>
      <w:r>
        <w:rPr>
          <w:rFonts w:hint="eastAsia" w:ascii="仿宋" w:hAnsi="仿宋" w:eastAsia="仿宋" w:cs="仿宋"/>
          <w:sz w:val="30"/>
          <w:szCs w:val="30"/>
          <w:highlight w:val="none"/>
          <w:shd w:val="clear" w:color="auto" w:fill="FFFFFF"/>
          <w:lang w:val="en-US" w:eastAsia="zh-CN"/>
        </w:rPr>
        <w:t>服务</w:t>
      </w:r>
      <w:r>
        <w:rPr>
          <w:rFonts w:hint="eastAsia" w:ascii="仿宋" w:hAnsi="仿宋" w:eastAsia="仿宋" w:cs="仿宋"/>
          <w:bCs/>
          <w:sz w:val="30"/>
          <w:szCs w:val="30"/>
          <w:highlight w:val="none"/>
          <w:lang w:val="en-US" w:eastAsia="zh-CN"/>
        </w:rPr>
        <w:t>内容</w:t>
      </w:r>
      <w:r>
        <w:rPr>
          <w:rFonts w:hint="eastAsia" w:ascii="仿宋" w:hAnsi="仿宋" w:eastAsia="仿宋" w:cs="仿宋"/>
          <w:bCs/>
          <w:sz w:val="30"/>
          <w:szCs w:val="30"/>
          <w:highlight w:val="none"/>
        </w:rPr>
        <w:t>，除此之外，采购人无须再向供应商支付任何费用）。</w:t>
      </w:r>
    </w:p>
    <w:p>
      <w:pPr>
        <w:pStyle w:val="12"/>
        <w:widowControl/>
        <w:snapToGrid w:val="0"/>
        <w:spacing w:before="0" w:beforeAutospacing="0" w:after="0" w:afterAutospacing="0" w:line="600" w:lineRule="exact"/>
        <w:ind w:firstLine="600" w:firstLineChars="200"/>
        <w:jc w:val="both"/>
        <w:rPr>
          <w:rFonts w:ascii="仿宋" w:hAnsi="仿宋" w:eastAsia="仿宋" w:cs="仿宋"/>
          <w:bCs/>
          <w:sz w:val="30"/>
          <w:szCs w:val="30"/>
          <w:highlight w:val="none"/>
        </w:rPr>
      </w:pPr>
      <w:r>
        <w:rPr>
          <w:rFonts w:hint="eastAsia" w:ascii="仿宋" w:hAnsi="仿宋" w:eastAsia="仿宋" w:cs="仿宋"/>
          <w:bCs/>
          <w:sz w:val="30"/>
          <w:szCs w:val="30"/>
          <w:highlight w:val="none"/>
        </w:rPr>
        <w:t>具备本项目相关资质的潜在供应商可将加盖本公司公章的报价函于</w:t>
      </w:r>
      <w:r>
        <w:rPr>
          <w:highlight w:val="none"/>
        </w:rPr>
        <w:fldChar w:fldCharType="begin"/>
      </w:r>
      <w:r>
        <w:rPr>
          <w:highlight w:val="none"/>
        </w:rPr>
        <w:instrText xml:space="preserve"> HYPERLINK "mailto:2022年04月18日16时之前以邮件方式（xxsjyyzx@163.com）向我方做出一次性报价。" </w:instrText>
      </w:r>
      <w:r>
        <w:rPr>
          <w:highlight w:val="none"/>
        </w:rPr>
        <w:fldChar w:fldCharType="separate"/>
      </w:r>
      <w:r>
        <w:rPr>
          <w:rFonts w:hint="eastAsia" w:ascii="仿宋" w:hAnsi="仿宋" w:eastAsia="仿宋" w:cs="仿宋"/>
          <w:bCs/>
          <w:sz w:val="30"/>
          <w:szCs w:val="30"/>
          <w:highlight w:val="yellow"/>
        </w:rPr>
        <w:t>202</w:t>
      </w:r>
      <w:r>
        <w:rPr>
          <w:rFonts w:hint="eastAsia" w:ascii="仿宋" w:hAnsi="仿宋" w:eastAsia="仿宋" w:cs="仿宋"/>
          <w:bCs/>
          <w:sz w:val="30"/>
          <w:szCs w:val="30"/>
          <w:highlight w:val="yellow"/>
          <w:lang w:val="en-US" w:eastAsia="zh-CN"/>
        </w:rPr>
        <w:t>4</w:t>
      </w:r>
      <w:r>
        <w:rPr>
          <w:rFonts w:hint="eastAsia" w:ascii="仿宋" w:hAnsi="仿宋" w:eastAsia="仿宋" w:cs="仿宋"/>
          <w:bCs/>
          <w:sz w:val="30"/>
          <w:szCs w:val="30"/>
          <w:highlight w:val="yellow"/>
        </w:rPr>
        <w:t>年</w:t>
      </w:r>
      <w:r>
        <w:rPr>
          <w:rFonts w:hint="eastAsia" w:ascii="仿宋" w:hAnsi="仿宋" w:eastAsia="仿宋" w:cs="仿宋"/>
          <w:bCs/>
          <w:sz w:val="30"/>
          <w:szCs w:val="30"/>
          <w:highlight w:val="yellow"/>
          <w:lang w:val="en-US" w:eastAsia="zh-CN"/>
        </w:rPr>
        <w:t>11</w:t>
      </w:r>
      <w:r>
        <w:rPr>
          <w:rFonts w:hint="eastAsia" w:ascii="仿宋" w:hAnsi="仿宋" w:eastAsia="仿宋" w:cs="仿宋"/>
          <w:bCs/>
          <w:sz w:val="30"/>
          <w:szCs w:val="30"/>
          <w:highlight w:val="yellow"/>
        </w:rPr>
        <w:t>月</w:t>
      </w:r>
      <w:r>
        <w:rPr>
          <w:rFonts w:hint="eastAsia" w:ascii="仿宋" w:hAnsi="仿宋" w:eastAsia="仿宋" w:cs="仿宋"/>
          <w:bCs/>
          <w:sz w:val="30"/>
          <w:szCs w:val="30"/>
          <w:highlight w:val="yellow"/>
          <w:lang w:val="en-US" w:eastAsia="zh-CN"/>
        </w:rPr>
        <w:t>25</w:t>
      </w:r>
      <w:r>
        <w:rPr>
          <w:rFonts w:hint="eastAsia" w:ascii="仿宋" w:hAnsi="仿宋" w:eastAsia="仿宋" w:cs="仿宋"/>
          <w:bCs/>
          <w:sz w:val="30"/>
          <w:szCs w:val="30"/>
          <w:highlight w:val="yellow"/>
        </w:rPr>
        <w:t>日16时00分前，以邮件方式</w:t>
      </w:r>
      <w:r>
        <w:rPr>
          <w:rFonts w:hint="eastAsia" w:ascii="仿宋" w:hAnsi="仿宋" w:eastAsia="仿宋" w:cs="仿宋"/>
          <w:bCs/>
          <w:sz w:val="30"/>
          <w:szCs w:val="30"/>
          <w:highlight w:val="none"/>
        </w:rPr>
        <w:t>（2232970091@qq.com）向我方做出一次性报价。</w:t>
      </w:r>
      <w:r>
        <w:rPr>
          <w:rFonts w:hint="eastAsia" w:ascii="仿宋" w:hAnsi="仿宋" w:eastAsia="仿宋" w:cs="仿宋"/>
          <w:bCs/>
          <w:sz w:val="30"/>
          <w:szCs w:val="30"/>
          <w:highlight w:val="none"/>
        </w:rPr>
        <w:fldChar w:fldCharType="end"/>
      </w:r>
    </w:p>
    <w:p>
      <w:pPr>
        <w:pStyle w:val="12"/>
        <w:widowControl/>
        <w:snapToGrid w:val="0"/>
        <w:spacing w:before="0" w:beforeAutospacing="0" w:after="0" w:afterAutospacing="0" w:line="600" w:lineRule="exact"/>
        <w:ind w:firstLine="602" w:firstLineChars="200"/>
        <w:jc w:val="both"/>
        <w:rPr>
          <w:rFonts w:ascii="仿宋" w:hAnsi="仿宋" w:eastAsia="仿宋" w:cs="仿宋"/>
          <w:b/>
          <w:sz w:val="30"/>
          <w:szCs w:val="30"/>
          <w:highlight w:val="none"/>
        </w:rPr>
      </w:pPr>
      <w:r>
        <w:rPr>
          <w:rFonts w:hint="eastAsia" w:ascii="仿宋" w:hAnsi="仿宋" w:eastAsia="仿宋" w:cs="仿宋"/>
          <w:b/>
          <w:sz w:val="30"/>
          <w:szCs w:val="30"/>
          <w:highlight w:val="none"/>
        </w:rPr>
        <w:t>注：所递交的报价函必须为加盖公章的原件扫描件（PDF格式），邮件标题为：</w:t>
      </w:r>
      <w:r>
        <w:rPr>
          <w:rFonts w:hint="eastAsia" w:ascii="仿宋" w:hAnsi="仿宋" w:eastAsia="仿宋" w:cs="仿宋"/>
          <w:b/>
          <w:sz w:val="30"/>
          <w:szCs w:val="30"/>
          <w:highlight w:val="none"/>
          <w:lang w:eastAsia="zh-CN"/>
        </w:rPr>
        <w:t>马迭尔集团OEM代工项目（文创冰棍及冰糕类）</w:t>
      </w:r>
      <w:r>
        <w:rPr>
          <w:rFonts w:hint="eastAsia" w:ascii="仿宋" w:hAnsi="仿宋" w:eastAsia="仿宋" w:cs="仿宋"/>
          <w:b/>
          <w:sz w:val="30"/>
          <w:szCs w:val="30"/>
          <w:highlight w:val="none"/>
        </w:rPr>
        <w:t>+报价单位全称。</w:t>
      </w:r>
    </w:p>
    <w:p>
      <w:pPr>
        <w:spacing w:line="600" w:lineRule="exact"/>
        <w:ind w:firstLine="602" w:firstLineChars="200"/>
        <w:rPr>
          <w:rFonts w:ascii="仿宋" w:hAnsi="仿宋" w:eastAsia="仿宋" w:cs="仿宋"/>
          <w:color w:val="auto"/>
          <w:kern w:val="0"/>
          <w:sz w:val="30"/>
          <w:szCs w:val="30"/>
          <w:highlight w:val="yellow"/>
          <w:shd w:val="clear" w:color="auto" w:fill="FFFFFF"/>
        </w:rPr>
      </w:pPr>
      <w:r>
        <w:rPr>
          <w:rFonts w:hint="eastAsia" w:ascii="仿宋" w:hAnsi="仿宋" w:eastAsia="仿宋" w:cs="仿宋"/>
          <w:b/>
          <w:sz w:val="30"/>
          <w:szCs w:val="30"/>
          <w:highlight w:val="none"/>
          <w:lang w:eastAsia="zh-CN"/>
        </w:rPr>
        <w:t>十</w:t>
      </w:r>
      <w:r>
        <w:rPr>
          <w:rFonts w:hint="eastAsia" w:ascii="仿宋" w:hAnsi="仿宋" w:eastAsia="仿宋" w:cs="仿宋"/>
          <w:b/>
          <w:sz w:val="30"/>
          <w:szCs w:val="30"/>
          <w:highlight w:val="none"/>
        </w:rPr>
        <w:t>、询价时间</w:t>
      </w:r>
      <w:r>
        <w:rPr>
          <w:rFonts w:hint="eastAsia" w:ascii="仿宋" w:hAnsi="仿宋" w:eastAsia="仿宋" w:cs="仿宋"/>
          <w:b/>
          <w:sz w:val="30"/>
          <w:szCs w:val="30"/>
          <w:highlight w:val="yellow"/>
        </w:rPr>
        <w:t>：</w:t>
      </w:r>
      <w:r>
        <w:rPr>
          <w:rFonts w:hint="eastAsia" w:ascii="仿宋" w:hAnsi="仿宋" w:eastAsia="仿宋" w:cs="仿宋"/>
          <w:bCs/>
          <w:kern w:val="0"/>
          <w:sz w:val="30"/>
          <w:szCs w:val="30"/>
          <w:highlight w:val="yellow"/>
        </w:rPr>
        <w:t>2</w:t>
      </w:r>
      <w:r>
        <w:rPr>
          <w:rFonts w:hint="eastAsia" w:ascii="仿宋" w:hAnsi="仿宋" w:eastAsia="仿宋" w:cs="仿宋"/>
          <w:bCs/>
          <w:color w:val="auto"/>
          <w:kern w:val="0"/>
          <w:sz w:val="30"/>
          <w:szCs w:val="30"/>
          <w:highlight w:val="yellow"/>
        </w:rPr>
        <w:t>02</w:t>
      </w:r>
      <w:r>
        <w:rPr>
          <w:rFonts w:hint="eastAsia" w:ascii="仿宋" w:hAnsi="仿宋" w:eastAsia="仿宋" w:cs="仿宋"/>
          <w:bCs/>
          <w:color w:val="auto"/>
          <w:kern w:val="0"/>
          <w:sz w:val="30"/>
          <w:szCs w:val="30"/>
          <w:highlight w:val="yellow"/>
          <w:lang w:val="en-US" w:eastAsia="zh-CN"/>
        </w:rPr>
        <w:t>4</w:t>
      </w:r>
      <w:r>
        <w:rPr>
          <w:rFonts w:hint="eastAsia" w:ascii="仿宋" w:hAnsi="仿宋" w:eastAsia="仿宋" w:cs="仿宋"/>
          <w:bCs/>
          <w:color w:val="auto"/>
          <w:kern w:val="0"/>
          <w:sz w:val="30"/>
          <w:szCs w:val="30"/>
          <w:highlight w:val="yellow"/>
        </w:rPr>
        <w:t>年</w:t>
      </w:r>
      <w:r>
        <w:rPr>
          <w:rFonts w:hint="eastAsia" w:ascii="仿宋" w:hAnsi="仿宋" w:eastAsia="仿宋" w:cs="仿宋"/>
          <w:bCs/>
          <w:color w:val="auto"/>
          <w:kern w:val="0"/>
          <w:sz w:val="30"/>
          <w:szCs w:val="30"/>
          <w:highlight w:val="yellow"/>
          <w:lang w:val="en-US" w:eastAsia="zh-CN"/>
        </w:rPr>
        <w:t>11</w:t>
      </w:r>
      <w:r>
        <w:rPr>
          <w:rFonts w:hint="eastAsia" w:ascii="仿宋" w:hAnsi="仿宋" w:eastAsia="仿宋" w:cs="仿宋"/>
          <w:bCs/>
          <w:color w:val="auto"/>
          <w:kern w:val="0"/>
          <w:sz w:val="30"/>
          <w:szCs w:val="30"/>
          <w:highlight w:val="yellow"/>
        </w:rPr>
        <w:t>月</w:t>
      </w:r>
      <w:r>
        <w:rPr>
          <w:rFonts w:hint="eastAsia" w:ascii="仿宋" w:hAnsi="仿宋" w:eastAsia="仿宋" w:cs="仿宋"/>
          <w:bCs/>
          <w:color w:val="auto"/>
          <w:kern w:val="0"/>
          <w:sz w:val="30"/>
          <w:szCs w:val="30"/>
          <w:highlight w:val="yellow"/>
          <w:lang w:val="en-US" w:eastAsia="zh-CN"/>
        </w:rPr>
        <w:t>21</w:t>
      </w:r>
      <w:r>
        <w:rPr>
          <w:rFonts w:hint="eastAsia" w:ascii="仿宋" w:hAnsi="仿宋" w:eastAsia="仿宋" w:cs="仿宋"/>
          <w:bCs/>
          <w:color w:val="auto"/>
          <w:kern w:val="0"/>
          <w:sz w:val="30"/>
          <w:szCs w:val="30"/>
          <w:highlight w:val="yellow"/>
        </w:rPr>
        <w:t>日</w:t>
      </w:r>
      <w:r>
        <w:rPr>
          <w:rFonts w:hint="eastAsia" w:ascii="仿宋" w:hAnsi="仿宋" w:eastAsia="仿宋" w:cs="仿宋"/>
          <w:bCs/>
          <w:color w:val="auto"/>
          <w:kern w:val="0"/>
          <w:sz w:val="30"/>
          <w:szCs w:val="30"/>
          <w:highlight w:val="yellow"/>
          <w:lang w:val="en-US" w:eastAsia="zh-CN"/>
        </w:rPr>
        <w:t>9</w:t>
      </w:r>
      <w:r>
        <w:rPr>
          <w:rFonts w:hint="eastAsia" w:ascii="仿宋" w:hAnsi="仿宋" w:eastAsia="仿宋" w:cs="仿宋"/>
          <w:bCs/>
          <w:color w:val="auto"/>
          <w:kern w:val="0"/>
          <w:sz w:val="30"/>
          <w:szCs w:val="30"/>
          <w:highlight w:val="yellow"/>
        </w:rPr>
        <w:t>:00时-202</w:t>
      </w:r>
      <w:r>
        <w:rPr>
          <w:rFonts w:hint="eastAsia" w:ascii="仿宋" w:hAnsi="仿宋" w:eastAsia="仿宋" w:cs="仿宋"/>
          <w:bCs/>
          <w:color w:val="auto"/>
          <w:kern w:val="0"/>
          <w:sz w:val="30"/>
          <w:szCs w:val="30"/>
          <w:highlight w:val="yellow"/>
          <w:lang w:val="en-US" w:eastAsia="zh-CN"/>
        </w:rPr>
        <w:t>4</w:t>
      </w:r>
      <w:r>
        <w:rPr>
          <w:rFonts w:hint="eastAsia" w:ascii="仿宋" w:hAnsi="仿宋" w:eastAsia="仿宋" w:cs="仿宋"/>
          <w:bCs/>
          <w:color w:val="auto"/>
          <w:kern w:val="0"/>
          <w:sz w:val="30"/>
          <w:szCs w:val="30"/>
          <w:highlight w:val="yellow"/>
        </w:rPr>
        <w:t>年</w:t>
      </w:r>
      <w:r>
        <w:rPr>
          <w:rFonts w:hint="eastAsia" w:ascii="仿宋" w:hAnsi="仿宋" w:eastAsia="仿宋" w:cs="仿宋"/>
          <w:bCs/>
          <w:color w:val="auto"/>
          <w:kern w:val="0"/>
          <w:sz w:val="30"/>
          <w:szCs w:val="30"/>
          <w:highlight w:val="yellow"/>
          <w:lang w:val="en-US" w:eastAsia="zh-CN"/>
        </w:rPr>
        <w:t>11</w:t>
      </w:r>
      <w:r>
        <w:rPr>
          <w:rFonts w:hint="eastAsia" w:ascii="仿宋" w:hAnsi="仿宋" w:eastAsia="仿宋" w:cs="仿宋"/>
          <w:bCs/>
          <w:color w:val="auto"/>
          <w:kern w:val="0"/>
          <w:sz w:val="30"/>
          <w:szCs w:val="30"/>
          <w:highlight w:val="yellow"/>
        </w:rPr>
        <w:t>月</w:t>
      </w:r>
      <w:r>
        <w:rPr>
          <w:rFonts w:hint="eastAsia" w:ascii="仿宋" w:hAnsi="仿宋" w:eastAsia="仿宋" w:cs="仿宋"/>
          <w:bCs/>
          <w:color w:val="auto"/>
          <w:kern w:val="0"/>
          <w:sz w:val="30"/>
          <w:szCs w:val="30"/>
          <w:highlight w:val="yellow"/>
          <w:lang w:val="en-US" w:eastAsia="zh-CN"/>
        </w:rPr>
        <w:t>25</w:t>
      </w:r>
      <w:r>
        <w:rPr>
          <w:rFonts w:hint="eastAsia" w:ascii="仿宋" w:hAnsi="仿宋" w:eastAsia="仿宋" w:cs="仿宋"/>
          <w:bCs/>
          <w:color w:val="auto"/>
          <w:kern w:val="0"/>
          <w:sz w:val="30"/>
          <w:szCs w:val="30"/>
          <w:highlight w:val="yellow"/>
        </w:rPr>
        <w:t>日16:00时。</w:t>
      </w:r>
    </w:p>
    <w:p>
      <w:pPr>
        <w:spacing w:line="600" w:lineRule="exact"/>
        <w:ind w:firstLine="602" w:firstLineChars="200"/>
        <w:rPr>
          <w:rFonts w:ascii="仿宋" w:hAnsi="仿宋" w:eastAsia="仿宋" w:cs="仿宋"/>
          <w:b/>
          <w:sz w:val="30"/>
          <w:szCs w:val="30"/>
          <w:highlight w:val="none"/>
        </w:rPr>
      </w:pPr>
      <w:r>
        <w:rPr>
          <w:rFonts w:hint="eastAsia" w:ascii="仿宋" w:hAnsi="仿宋" w:eastAsia="仿宋" w:cs="仿宋"/>
          <w:b/>
          <w:sz w:val="30"/>
          <w:szCs w:val="30"/>
          <w:highlight w:val="none"/>
          <w:lang w:eastAsia="zh-CN"/>
        </w:rPr>
        <w:t>十一</w:t>
      </w:r>
      <w:r>
        <w:rPr>
          <w:rFonts w:hint="eastAsia" w:ascii="仿宋" w:hAnsi="仿宋" w:eastAsia="仿宋" w:cs="仿宋"/>
          <w:b/>
          <w:sz w:val="30"/>
          <w:szCs w:val="30"/>
          <w:highlight w:val="none"/>
        </w:rPr>
        <w:t>、相关说明</w:t>
      </w:r>
    </w:p>
    <w:p>
      <w:pPr>
        <w:pStyle w:val="12"/>
        <w:widowControl/>
        <w:snapToGrid w:val="0"/>
        <w:spacing w:before="0" w:beforeAutospacing="0" w:after="0" w:afterAutospacing="0" w:line="600" w:lineRule="exact"/>
        <w:ind w:firstLine="600" w:firstLineChars="200"/>
        <w:jc w:val="both"/>
        <w:rPr>
          <w:rFonts w:ascii="仿宋" w:hAnsi="仿宋" w:eastAsia="仿宋" w:cs="仿宋"/>
          <w:bCs/>
          <w:sz w:val="30"/>
          <w:szCs w:val="30"/>
          <w:highlight w:val="none"/>
        </w:rPr>
      </w:pPr>
      <w:r>
        <w:rPr>
          <w:rFonts w:hint="eastAsia" w:ascii="仿宋" w:hAnsi="仿宋" w:eastAsia="仿宋" w:cs="仿宋"/>
          <w:bCs/>
          <w:sz w:val="30"/>
          <w:szCs w:val="30"/>
          <w:highlight w:val="none"/>
        </w:rPr>
        <w:t>1、采购人将根据本次询价的报价情况，自行确定参考价格和具体采购方式，另行采购。</w:t>
      </w:r>
    </w:p>
    <w:p>
      <w:pPr>
        <w:pStyle w:val="12"/>
        <w:widowControl/>
        <w:snapToGrid w:val="0"/>
        <w:spacing w:before="0" w:beforeAutospacing="0" w:after="0" w:afterAutospacing="0" w:line="600" w:lineRule="exact"/>
        <w:ind w:firstLine="600" w:firstLineChars="200"/>
        <w:jc w:val="both"/>
        <w:rPr>
          <w:rFonts w:ascii="仿宋" w:hAnsi="仿宋" w:eastAsia="仿宋" w:cs="仿宋"/>
          <w:bCs/>
          <w:sz w:val="30"/>
          <w:szCs w:val="30"/>
          <w:highlight w:val="none"/>
        </w:rPr>
      </w:pPr>
      <w:r>
        <w:rPr>
          <w:rFonts w:hint="eastAsia" w:ascii="仿宋" w:hAnsi="仿宋" w:eastAsia="仿宋" w:cs="仿宋"/>
          <w:bCs/>
          <w:sz w:val="30"/>
          <w:szCs w:val="30"/>
          <w:highlight w:val="none"/>
        </w:rPr>
        <w:t>2、本次询价不支付任何费用。</w:t>
      </w:r>
    </w:p>
    <w:p>
      <w:pPr>
        <w:pStyle w:val="12"/>
        <w:widowControl/>
        <w:snapToGrid w:val="0"/>
        <w:spacing w:before="0" w:beforeAutospacing="0" w:after="0" w:afterAutospacing="0" w:line="600" w:lineRule="exact"/>
        <w:ind w:firstLine="602" w:firstLineChars="200"/>
        <w:jc w:val="both"/>
        <w:rPr>
          <w:rFonts w:ascii="仿宋" w:hAnsi="仿宋" w:eastAsia="仿宋" w:cs="仿宋"/>
          <w:sz w:val="30"/>
          <w:szCs w:val="30"/>
          <w:highlight w:val="none"/>
        </w:rPr>
      </w:pPr>
      <w:r>
        <w:rPr>
          <w:rStyle w:val="17"/>
          <w:rFonts w:hint="eastAsia" w:ascii="仿宋" w:hAnsi="仿宋" w:eastAsia="仿宋" w:cs="仿宋"/>
          <w:sz w:val="30"/>
          <w:szCs w:val="30"/>
          <w:highlight w:val="none"/>
          <w:shd w:val="clear" w:color="auto" w:fill="FFFFFF"/>
          <w:lang w:eastAsia="zh-CN"/>
        </w:rPr>
        <w:t>十二</w:t>
      </w:r>
      <w:r>
        <w:rPr>
          <w:rStyle w:val="17"/>
          <w:rFonts w:hint="eastAsia" w:ascii="仿宋" w:hAnsi="仿宋" w:eastAsia="仿宋" w:cs="仿宋"/>
          <w:sz w:val="30"/>
          <w:szCs w:val="30"/>
          <w:highlight w:val="none"/>
          <w:shd w:val="clear" w:color="auto" w:fill="FFFFFF"/>
        </w:rPr>
        <w:t>、公告发布媒介</w:t>
      </w:r>
    </w:p>
    <w:p>
      <w:pPr>
        <w:pStyle w:val="12"/>
        <w:widowControl/>
        <w:snapToGrid w:val="0"/>
        <w:spacing w:before="0" w:beforeAutospacing="0" w:after="0" w:afterAutospacing="0" w:line="600" w:lineRule="exact"/>
        <w:ind w:firstLine="600" w:firstLineChars="200"/>
        <w:jc w:val="both"/>
        <w:rPr>
          <w:rFonts w:ascii="仿宋" w:hAnsi="仿宋" w:eastAsia="仿宋" w:cs="仿宋"/>
          <w:bCs/>
          <w:sz w:val="30"/>
          <w:szCs w:val="30"/>
          <w:highlight w:val="none"/>
        </w:rPr>
      </w:pPr>
      <w:r>
        <w:rPr>
          <w:rFonts w:hint="eastAsia" w:ascii="仿宋" w:hAnsi="仿宋" w:eastAsia="仿宋" w:cs="仿宋"/>
          <w:bCs/>
          <w:sz w:val="30"/>
          <w:szCs w:val="30"/>
          <w:highlight w:val="none"/>
        </w:rPr>
        <w:t>本项目公告在以下媒介进行发布：</w:t>
      </w:r>
    </w:p>
    <w:p>
      <w:pPr>
        <w:pStyle w:val="12"/>
        <w:widowControl/>
        <w:snapToGrid w:val="0"/>
        <w:spacing w:before="0" w:beforeAutospacing="0" w:after="0" w:afterAutospacing="0" w:line="600" w:lineRule="exact"/>
        <w:ind w:firstLine="600" w:firstLineChars="200"/>
        <w:jc w:val="both"/>
        <w:rPr>
          <w:rFonts w:ascii="仿宋" w:hAnsi="仿宋" w:eastAsia="仿宋" w:cs="仿宋"/>
          <w:bCs/>
          <w:sz w:val="30"/>
          <w:szCs w:val="30"/>
          <w:highlight w:val="none"/>
        </w:rPr>
      </w:pPr>
      <w:r>
        <w:rPr>
          <w:rFonts w:hint="eastAsia" w:ascii="仿宋" w:hAnsi="仿宋" w:eastAsia="仿宋" w:cs="仿宋"/>
          <w:bCs/>
          <w:sz w:val="30"/>
          <w:szCs w:val="30"/>
          <w:highlight w:val="none"/>
        </w:rPr>
        <w:t>哈尔滨市公共资源交易中心 ：</w:t>
      </w:r>
    </w:p>
    <w:p>
      <w:pPr>
        <w:pStyle w:val="12"/>
        <w:widowControl/>
        <w:snapToGrid w:val="0"/>
        <w:spacing w:before="0" w:beforeAutospacing="0" w:after="0" w:afterAutospacing="0" w:line="600" w:lineRule="exact"/>
        <w:ind w:firstLine="600" w:firstLineChars="200"/>
        <w:jc w:val="both"/>
        <w:rPr>
          <w:rFonts w:ascii="仿宋" w:hAnsi="仿宋" w:eastAsia="仿宋" w:cs="仿宋"/>
          <w:bCs/>
          <w:sz w:val="30"/>
          <w:szCs w:val="30"/>
          <w:highlight w:val="none"/>
        </w:rPr>
      </w:pPr>
      <w:r>
        <w:rPr>
          <w:rFonts w:hint="eastAsia" w:ascii="仿宋" w:hAnsi="仿宋" w:eastAsia="仿宋" w:cs="仿宋"/>
          <w:bCs/>
          <w:sz w:val="30"/>
          <w:szCs w:val="30"/>
          <w:highlight w:val="none"/>
        </w:rPr>
        <w:t>https://hrbggzy.harbin.gov.cn/</w:t>
      </w:r>
    </w:p>
    <w:p>
      <w:pPr>
        <w:pStyle w:val="12"/>
        <w:widowControl/>
        <w:snapToGrid w:val="0"/>
        <w:spacing w:before="0" w:beforeAutospacing="0" w:after="0" w:afterAutospacing="0" w:line="600" w:lineRule="exact"/>
        <w:ind w:firstLine="600" w:firstLineChars="200"/>
        <w:jc w:val="both"/>
        <w:rPr>
          <w:rFonts w:ascii="仿宋" w:hAnsi="仿宋" w:eastAsia="仿宋" w:cs="仿宋"/>
          <w:bCs/>
          <w:sz w:val="30"/>
          <w:szCs w:val="30"/>
          <w:highlight w:val="none"/>
        </w:rPr>
      </w:pPr>
      <w:r>
        <w:rPr>
          <w:rFonts w:hint="eastAsia" w:ascii="仿宋" w:hAnsi="仿宋" w:eastAsia="仿宋" w:cs="仿宋"/>
          <w:bCs/>
          <w:sz w:val="30"/>
          <w:szCs w:val="30"/>
          <w:highlight w:val="none"/>
        </w:rPr>
        <w:t>哈尔滨产权交易所网站：</w:t>
      </w:r>
      <w:r>
        <w:rPr>
          <w:highlight w:val="none"/>
        </w:rPr>
        <w:fldChar w:fldCharType="begin"/>
      </w:r>
      <w:r>
        <w:rPr>
          <w:highlight w:val="none"/>
        </w:rPr>
        <w:instrText xml:space="preserve"> HYPERLINK "http://www.hljcq.com/" </w:instrText>
      </w:r>
      <w:r>
        <w:rPr>
          <w:highlight w:val="none"/>
        </w:rPr>
        <w:fldChar w:fldCharType="separate"/>
      </w:r>
      <w:r>
        <w:rPr>
          <w:rFonts w:hint="eastAsia" w:ascii="仿宋" w:hAnsi="仿宋" w:eastAsia="仿宋" w:cs="仿宋"/>
          <w:bCs/>
          <w:sz w:val="30"/>
          <w:szCs w:val="30"/>
          <w:highlight w:val="none"/>
        </w:rPr>
        <w:t>https://www.hljcq.org.cn/</w:t>
      </w:r>
      <w:r>
        <w:rPr>
          <w:rFonts w:hint="eastAsia" w:ascii="仿宋" w:hAnsi="仿宋" w:eastAsia="仿宋" w:cs="仿宋"/>
          <w:bCs/>
          <w:sz w:val="30"/>
          <w:szCs w:val="30"/>
          <w:highlight w:val="none"/>
        </w:rPr>
        <w:fldChar w:fldCharType="end"/>
      </w:r>
    </w:p>
    <w:p>
      <w:pPr>
        <w:pStyle w:val="12"/>
        <w:widowControl/>
        <w:snapToGrid w:val="0"/>
        <w:spacing w:before="0" w:beforeAutospacing="0" w:after="0" w:afterAutospacing="0" w:line="600" w:lineRule="exact"/>
        <w:ind w:left="420" w:leftChars="200"/>
        <w:jc w:val="both"/>
        <w:rPr>
          <w:rStyle w:val="17"/>
          <w:rFonts w:ascii="仿宋" w:hAnsi="仿宋" w:eastAsia="仿宋" w:cs="仿宋"/>
          <w:sz w:val="30"/>
          <w:szCs w:val="30"/>
          <w:highlight w:val="none"/>
          <w:shd w:val="clear" w:color="auto" w:fill="FFFFFF"/>
        </w:rPr>
      </w:pPr>
      <w:r>
        <w:rPr>
          <w:rStyle w:val="17"/>
          <w:rFonts w:hint="eastAsia" w:ascii="仿宋" w:hAnsi="仿宋" w:eastAsia="仿宋" w:cs="仿宋"/>
          <w:sz w:val="30"/>
          <w:szCs w:val="30"/>
          <w:highlight w:val="none"/>
          <w:shd w:val="clear" w:color="auto" w:fill="FFFFFF"/>
          <w:lang w:eastAsia="zh-CN"/>
        </w:rPr>
        <w:t>十三</w:t>
      </w:r>
      <w:r>
        <w:rPr>
          <w:rStyle w:val="17"/>
          <w:rFonts w:hint="eastAsia" w:ascii="仿宋" w:hAnsi="仿宋" w:eastAsia="仿宋" w:cs="仿宋"/>
          <w:sz w:val="30"/>
          <w:szCs w:val="30"/>
          <w:highlight w:val="none"/>
          <w:shd w:val="clear" w:color="auto" w:fill="FFFFFF"/>
        </w:rPr>
        <w:t>、联系方式</w:t>
      </w:r>
    </w:p>
    <w:p>
      <w:pPr>
        <w:pStyle w:val="12"/>
        <w:widowControl/>
        <w:snapToGrid w:val="0"/>
        <w:spacing w:before="0" w:beforeAutospacing="0" w:after="0" w:afterAutospacing="0" w:line="600" w:lineRule="exact"/>
        <w:ind w:firstLine="600" w:firstLineChars="200"/>
        <w:jc w:val="both"/>
        <w:rPr>
          <w:rFonts w:hint="eastAsia" w:ascii="仿宋" w:hAnsi="仿宋" w:eastAsia="仿宋" w:cs="仿宋"/>
          <w:bCs/>
          <w:sz w:val="30"/>
          <w:szCs w:val="30"/>
          <w:highlight w:val="yellow"/>
          <w:lang w:val="en-US" w:eastAsia="zh-CN"/>
        </w:rPr>
      </w:pPr>
      <w:r>
        <w:rPr>
          <w:rFonts w:hint="eastAsia" w:ascii="仿宋" w:hAnsi="仿宋" w:eastAsia="仿宋" w:cs="仿宋"/>
          <w:bCs/>
          <w:sz w:val="30"/>
          <w:szCs w:val="30"/>
          <w:highlight w:val="none"/>
        </w:rPr>
        <w:t xml:space="preserve">姓名： </w:t>
      </w:r>
      <w:r>
        <w:rPr>
          <w:rFonts w:hint="eastAsia" w:ascii="仿宋" w:hAnsi="仿宋" w:eastAsia="仿宋" w:cs="仿宋"/>
          <w:bCs/>
          <w:sz w:val="30"/>
          <w:szCs w:val="30"/>
          <w:highlight w:val="none"/>
          <w:lang w:val="en-US" w:eastAsia="zh-CN"/>
        </w:rPr>
        <w:t>姚经理</w:t>
      </w:r>
    </w:p>
    <w:p>
      <w:pPr>
        <w:pStyle w:val="12"/>
        <w:widowControl/>
        <w:snapToGrid w:val="0"/>
        <w:spacing w:before="0" w:beforeAutospacing="0" w:after="0" w:afterAutospacing="0" w:line="600" w:lineRule="exact"/>
        <w:ind w:firstLine="600" w:firstLineChars="200"/>
        <w:jc w:val="both"/>
        <w:rPr>
          <w:rFonts w:hint="eastAsia" w:ascii="仿宋" w:hAnsi="仿宋" w:eastAsia="仿宋" w:cs="仿宋"/>
          <w:bCs/>
          <w:sz w:val="30"/>
          <w:szCs w:val="30"/>
          <w:highlight w:val="yellow"/>
          <w:lang w:val="en-US" w:eastAsia="zh-CN"/>
        </w:rPr>
      </w:pPr>
      <w:r>
        <w:rPr>
          <w:rFonts w:hint="eastAsia" w:ascii="仿宋" w:hAnsi="仿宋" w:eastAsia="仿宋" w:cs="仿宋"/>
          <w:bCs/>
          <w:sz w:val="30"/>
          <w:szCs w:val="30"/>
          <w:highlight w:val="none"/>
        </w:rPr>
        <w:t>电话：</w:t>
      </w:r>
      <w:r>
        <w:rPr>
          <w:rFonts w:hint="eastAsia" w:ascii="仿宋" w:hAnsi="仿宋" w:eastAsia="仿宋" w:cs="仿宋"/>
          <w:bCs/>
          <w:sz w:val="30"/>
          <w:szCs w:val="30"/>
          <w:highlight w:val="none"/>
          <w:lang w:val="en-US" w:eastAsia="zh-CN"/>
        </w:rPr>
        <w:t xml:space="preserve">13351688786 </w:t>
      </w:r>
    </w:p>
    <w:p>
      <w:pPr>
        <w:pStyle w:val="12"/>
        <w:widowControl/>
        <w:snapToGrid w:val="0"/>
        <w:spacing w:before="0" w:beforeAutospacing="0" w:after="0" w:afterAutospacing="0" w:line="600" w:lineRule="exact"/>
        <w:ind w:firstLine="600" w:firstLineChars="200"/>
        <w:jc w:val="both"/>
        <w:rPr>
          <w:rFonts w:ascii="仿宋" w:hAnsi="仿宋" w:eastAsia="仿宋" w:cs="仿宋"/>
          <w:bCs/>
          <w:color w:val="auto"/>
          <w:sz w:val="30"/>
          <w:szCs w:val="30"/>
          <w:highlight w:val="yellow"/>
        </w:rPr>
      </w:pPr>
      <w:r>
        <w:rPr>
          <w:rFonts w:hint="eastAsia" w:ascii="仿宋" w:hAnsi="仿宋" w:eastAsia="仿宋" w:cs="仿宋"/>
          <w:bCs/>
          <w:sz w:val="30"/>
          <w:szCs w:val="30"/>
          <w:highlight w:val="none"/>
        </w:rPr>
        <w:t>邮箱：2232970091@qq.com</w:t>
      </w:r>
    </w:p>
    <w:p>
      <w:pPr>
        <w:pStyle w:val="12"/>
        <w:widowControl/>
        <w:snapToGrid w:val="0"/>
        <w:spacing w:before="0" w:beforeAutospacing="0" w:after="0" w:afterAutospacing="0" w:line="600" w:lineRule="exact"/>
        <w:ind w:firstLine="600" w:firstLineChars="200"/>
        <w:jc w:val="both"/>
        <w:rPr>
          <w:rFonts w:hint="eastAsia" w:ascii="仿宋" w:hAnsi="仿宋" w:eastAsia="仿宋" w:cs="仿宋"/>
          <w:bCs/>
          <w:sz w:val="30"/>
          <w:szCs w:val="30"/>
          <w:highlight w:val="none"/>
          <w:lang w:eastAsia="zh-CN"/>
        </w:rPr>
      </w:pPr>
      <w:r>
        <w:rPr>
          <w:rFonts w:hint="eastAsia" w:ascii="仿宋" w:hAnsi="仿宋" w:eastAsia="仿宋" w:cs="仿宋"/>
          <w:bCs/>
          <w:sz w:val="30"/>
          <w:szCs w:val="30"/>
          <w:highlight w:val="none"/>
        </w:rPr>
        <w:t>哈尔滨产权交易所联系人:</w:t>
      </w:r>
      <w:r>
        <w:rPr>
          <w:rFonts w:hint="eastAsia" w:ascii="仿宋" w:hAnsi="仿宋" w:eastAsia="仿宋" w:cs="仿宋"/>
          <w:bCs/>
          <w:sz w:val="30"/>
          <w:szCs w:val="30"/>
          <w:highlight w:val="none"/>
          <w:lang w:eastAsia="zh-CN"/>
        </w:rPr>
        <w:t>孟经理</w:t>
      </w:r>
    </w:p>
    <w:p>
      <w:pPr>
        <w:pStyle w:val="12"/>
        <w:widowControl/>
        <w:snapToGrid w:val="0"/>
        <w:spacing w:before="0" w:beforeAutospacing="0" w:after="0" w:afterAutospacing="0" w:line="600" w:lineRule="exact"/>
        <w:ind w:firstLine="600" w:firstLineChars="200"/>
        <w:jc w:val="both"/>
        <w:rPr>
          <w:rFonts w:hint="eastAsia" w:ascii="仿宋" w:hAnsi="仿宋" w:eastAsia="仿宋" w:cs="仿宋"/>
          <w:bCs/>
          <w:sz w:val="30"/>
          <w:szCs w:val="30"/>
          <w:highlight w:val="none"/>
          <w:lang w:val="en-US" w:eastAsia="zh-CN"/>
        </w:rPr>
      </w:pPr>
      <w:r>
        <w:rPr>
          <w:rFonts w:hint="eastAsia" w:ascii="仿宋" w:hAnsi="仿宋" w:eastAsia="仿宋" w:cs="仿宋"/>
          <w:bCs/>
          <w:sz w:val="30"/>
          <w:szCs w:val="30"/>
          <w:highlight w:val="none"/>
        </w:rPr>
        <w:t>联系电话：</w:t>
      </w:r>
      <w:r>
        <w:rPr>
          <w:rFonts w:ascii="仿宋" w:hAnsi="仿宋" w:eastAsia="仿宋" w:cs="仿宋"/>
          <w:i w:val="0"/>
          <w:iCs w:val="0"/>
          <w:caps w:val="0"/>
          <w:color w:val="333333"/>
          <w:spacing w:val="0"/>
          <w:sz w:val="28"/>
          <w:szCs w:val="28"/>
          <w:shd w:val="clear" w:fill="FFFFFF"/>
        </w:rPr>
        <w:t>0451-5870000</w:t>
      </w:r>
      <w:r>
        <w:rPr>
          <w:rFonts w:hint="eastAsia" w:ascii="仿宋" w:hAnsi="仿宋" w:eastAsia="仿宋" w:cs="仿宋"/>
          <w:i w:val="0"/>
          <w:iCs w:val="0"/>
          <w:caps w:val="0"/>
          <w:color w:val="333333"/>
          <w:spacing w:val="0"/>
          <w:sz w:val="28"/>
          <w:szCs w:val="28"/>
          <w:shd w:val="clear" w:fill="FFFFFF"/>
          <w:lang w:val="en-US" w:eastAsia="zh-CN"/>
        </w:rPr>
        <w:t>7</w:t>
      </w:r>
    </w:p>
    <w:p>
      <w:pPr>
        <w:pStyle w:val="12"/>
        <w:widowControl/>
        <w:snapToGrid w:val="0"/>
        <w:spacing w:before="0" w:beforeAutospacing="0" w:after="0" w:afterAutospacing="0" w:line="360" w:lineRule="auto"/>
        <w:ind w:firstLine="600" w:firstLineChars="200"/>
        <w:jc w:val="both"/>
        <w:rPr>
          <w:rFonts w:ascii="仿宋" w:hAnsi="仿宋" w:eastAsia="仿宋" w:cs="仿宋"/>
          <w:bCs/>
          <w:sz w:val="30"/>
          <w:szCs w:val="30"/>
          <w:highlight w:val="none"/>
        </w:rPr>
      </w:pPr>
    </w:p>
    <w:p>
      <w:pPr>
        <w:pStyle w:val="12"/>
        <w:widowControl/>
        <w:snapToGrid w:val="0"/>
        <w:spacing w:before="0" w:beforeAutospacing="0" w:after="0" w:afterAutospacing="0" w:line="360" w:lineRule="auto"/>
        <w:ind w:firstLine="600" w:firstLineChars="200"/>
        <w:jc w:val="both"/>
        <w:rPr>
          <w:rFonts w:ascii="仿宋" w:hAnsi="仿宋" w:eastAsia="仿宋" w:cs="仿宋"/>
          <w:bCs/>
          <w:sz w:val="30"/>
          <w:szCs w:val="30"/>
          <w:highlight w:val="none"/>
        </w:rPr>
      </w:pPr>
    </w:p>
    <w:p>
      <w:pPr>
        <w:pStyle w:val="12"/>
        <w:widowControl/>
        <w:snapToGrid w:val="0"/>
        <w:spacing w:before="0" w:beforeAutospacing="0" w:after="0" w:afterAutospacing="0" w:line="360" w:lineRule="auto"/>
        <w:ind w:firstLine="600" w:firstLineChars="200"/>
        <w:jc w:val="both"/>
        <w:rPr>
          <w:rFonts w:ascii="仿宋" w:hAnsi="仿宋" w:eastAsia="仿宋" w:cs="仿宋"/>
          <w:bCs/>
          <w:sz w:val="30"/>
          <w:szCs w:val="30"/>
          <w:highlight w:val="none"/>
        </w:rPr>
      </w:pPr>
    </w:p>
    <w:p>
      <w:pPr>
        <w:pStyle w:val="12"/>
        <w:widowControl/>
        <w:snapToGrid w:val="0"/>
        <w:spacing w:before="0" w:beforeAutospacing="0" w:after="0" w:afterAutospacing="0" w:line="360" w:lineRule="auto"/>
        <w:ind w:firstLine="600" w:firstLineChars="200"/>
        <w:jc w:val="both"/>
        <w:rPr>
          <w:rFonts w:ascii="仿宋" w:hAnsi="仿宋" w:eastAsia="仿宋" w:cs="仿宋"/>
          <w:bCs/>
          <w:sz w:val="30"/>
          <w:szCs w:val="30"/>
          <w:highlight w:val="none"/>
        </w:rPr>
      </w:pPr>
    </w:p>
    <w:p>
      <w:pPr>
        <w:pStyle w:val="12"/>
        <w:widowControl/>
        <w:snapToGrid w:val="0"/>
        <w:spacing w:before="0" w:beforeAutospacing="0" w:after="0" w:afterAutospacing="0" w:line="360" w:lineRule="auto"/>
        <w:ind w:firstLine="600" w:firstLineChars="200"/>
        <w:jc w:val="both"/>
        <w:rPr>
          <w:rFonts w:ascii="仿宋" w:hAnsi="仿宋" w:eastAsia="仿宋" w:cs="仿宋"/>
          <w:bCs/>
          <w:sz w:val="30"/>
          <w:szCs w:val="30"/>
          <w:highlight w:val="none"/>
        </w:rPr>
      </w:pPr>
    </w:p>
    <w:p>
      <w:pPr>
        <w:pStyle w:val="12"/>
        <w:widowControl/>
        <w:snapToGrid w:val="0"/>
        <w:spacing w:before="0" w:beforeAutospacing="0" w:after="0" w:afterAutospacing="0" w:line="360" w:lineRule="auto"/>
        <w:ind w:firstLine="600" w:firstLineChars="200"/>
        <w:jc w:val="both"/>
        <w:rPr>
          <w:rFonts w:ascii="仿宋" w:hAnsi="仿宋" w:eastAsia="仿宋" w:cs="仿宋"/>
          <w:bCs/>
          <w:sz w:val="30"/>
          <w:szCs w:val="30"/>
          <w:highlight w:val="none"/>
        </w:rPr>
      </w:pPr>
    </w:p>
    <w:p>
      <w:pPr>
        <w:pStyle w:val="12"/>
        <w:widowControl/>
        <w:snapToGrid w:val="0"/>
        <w:spacing w:before="0" w:beforeAutospacing="0" w:after="0" w:afterAutospacing="0" w:line="360" w:lineRule="auto"/>
        <w:ind w:firstLine="600" w:firstLineChars="200"/>
        <w:jc w:val="both"/>
        <w:rPr>
          <w:rFonts w:ascii="仿宋" w:hAnsi="仿宋" w:eastAsia="仿宋" w:cs="仿宋"/>
          <w:bCs/>
          <w:sz w:val="30"/>
          <w:szCs w:val="30"/>
          <w:highlight w:val="none"/>
        </w:rPr>
      </w:pPr>
    </w:p>
    <w:p>
      <w:pPr>
        <w:rPr>
          <w:rFonts w:ascii="仿宋" w:hAnsi="仿宋" w:eastAsia="仿宋" w:cs="仿宋"/>
          <w:b/>
          <w:bCs/>
          <w:sz w:val="44"/>
          <w:szCs w:val="44"/>
          <w:highlight w:val="none"/>
          <w:shd w:val="clear" w:color="auto" w:fill="FFFFFF"/>
        </w:rPr>
      </w:pPr>
    </w:p>
    <w:p>
      <w:pPr>
        <w:pStyle w:val="12"/>
        <w:widowControl/>
        <w:snapToGrid w:val="0"/>
        <w:spacing w:before="0" w:beforeAutospacing="0" w:after="0" w:afterAutospacing="0" w:line="360" w:lineRule="auto"/>
        <w:jc w:val="center"/>
        <w:rPr>
          <w:rFonts w:hint="eastAsia" w:ascii="仿宋" w:hAnsi="仿宋" w:eastAsia="仿宋" w:cs="仿宋"/>
          <w:b/>
          <w:bCs/>
          <w:sz w:val="44"/>
          <w:szCs w:val="44"/>
          <w:highlight w:val="none"/>
          <w:shd w:val="clear" w:color="auto" w:fill="FFFFFF"/>
        </w:rPr>
      </w:pPr>
    </w:p>
    <w:p>
      <w:pPr>
        <w:pStyle w:val="12"/>
        <w:widowControl/>
        <w:snapToGrid w:val="0"/>
        <w:spacing w:before="0" w:beforeAutospacing="0" w:after="0" w:afterAutospacing="0" w:line="360" w:lineRule="auto"/>
        <w:jc w:val="center"/>
        <w:rPr>
          <w:rFonts w:hint="eastAsia" w:ascii="仿宋" w:hAnsi="仿宋" w:eastAsia="仿宋" w:cs="仿宋"/>
          <w:b/>
          <w:bCs/>
          <w:sz w:val="44"/>
          <w:szCs w:val="44"/>
          <w:highlight w:val="none"/>
          <w:shd w:val="clear" w:color="auto" w:fill="FFFFFF"/>
        </w:rPr>
      </w:pPr>
    </w:p>
    <w:p>
      <w:pPr>
        <w:pStyle w:val="12"/>
        <w:widowControl/>
        <w:snapToGrid w:val="0"/>
        <w:spacing w:before="0" w:beforeAutospacing="0" w:after="0" w:afterAutospacing="0" w:line="360" w:lineRule="auto"/>
        <w:jc w:val="center"/>
        <w:rPr>
          <w:rFonts w:hint="eastAsia" w:ascii="仿宋" w:hAnsi="仿宋" w:eastAsia="仿宋" w:cs="仿宋"/>
          <w:b/>
          <w:bCs/>
          <w:sz w:val="44"/>
          <w:szCs w:val="44"/>
          <w:highlight w:val="none"/>
          <w:shd w:val="clear" w:color="auto" w:fill="FFFFFF"/>
        </w:rPr>
      </w:pPr>
    </w:p>
    <w:p>
      <w:pPr>
        <w:pStyle w:val="12"/>
        <w:widowControl/>
        <w:snapToGrid w:val="0"/>
        <w:spacing w:before="0" w:beforeAutospacing="0" w:after="0" w:afterAutospacing="0" w:line="360" w:lineRule="auto"/>
        <w:jc w:val="center"/>
        <w:rPr>
          <w:rFonts w:hint="eastAsia" w:ascii="仿宋" w:hAnsi="仿宋" w:eastAsia="仿宋" w:cs="仿宋"/>
          <w:b/>
          <w:bCs/>
          <w:sz w:val="44"/>
          <w:szCs w:val="44"/>
          <w:highlight w:val="none"/>
          <w:shd w:val="clear" w:color="auto" w:fill="FFFFFF"/>
        </w:rPr>
      </w:pPr>
    </w:p>
    <w:p>
      <w:pPr>
        <w:pStyle w:val="12"/>
        <w:widowControl/>
        <w:snapToGrid w:val="0"/>
        <w:spacing w:before="0" w:beforeAutospacing="0" w:after="0" w:afterAutospacing="0" w:line="360" w:lineRule="auto"/>
        <w:jc w:val="center"/>
        <w:rPr>
          <w:rFonts w:hint="eastAsia" w:ascii="仿宋" w:hAnsi="仿宋" w:eastAsia="仿宋" w:cs="仿宋"/>
          <w:b/>
          <w:bCs/>
          <w:sz w:val="44"/>
          <w:szCs w:val="44"/>
          <w:highlight w:val="none"/>
          <w:shd w:val="clear" w:color="auto" w:fill="FFFFFF"/>
        </w:rPr>
      </w:pPr>
    </w:p>
    <w:p>
      <w:pPr>
        <w:pStyle w:val="12"/>
        <w:widowControl/>
        <w:snapToGrid w:val="0"/>
        <w:spacing w:before="0" w:beforeAutospacing="0" w:after="0" w:afterAutospacing="0" w:line="360" w:lineRule="auto"/>
        <w:jc w:val="center"/>
        <w:rPr>
          <w:rFonts w:hint="eastAsia" w:ascii="仿宋" w:hAnsi="仿宋" w:eastAsia="仿宋" w:cs="仿宋"/>
          <w:b/>
          <w:bCs/>
          <w:sz w:val="44"/>
          <w:szCs w:val="44"/>
          <w:highlight w:val="none"/>
          <w:shd w:val="clear" w:color="auto" w:fill="FFFFFF"/>
        </w:rPr>
      </w:pPr>
    </w:p>
    <w:p>
      <w:pPr>
        <w:pStyle w:val="12"/>
        <w:widowControl/>
        <w:snapToGrid w:val="0"/>
        <w:spacing w:before="0" w:beforeAutospacing="0" w:after="0" w:afterAutospacing="0" w:line="360" w:lineRule="auto"/>
        <w:jc w:val="center"/>
        <w:rPr>
          <w:rFonts w:hint="eastAsia" w:ascii="仿宋" w:hAnsi="仿宋" w:eastAsia="仿宋" w:cs="仿宋"/>
          <w:b/>
          <w:bCs/>
          <w:sz w:val="44"/>
          <w:szCs w:val="44"/>
          <w:highlight w:val="none"/>
          <w:shd w:val="clear" w:color="auto" w:fill="FFFFFF"/>
        </w:rPr>
      </w:pPr>
    </w:p>
    <w:p>
      <w:pPr>
        <w:pStyle w:val="12"/>
        <w:widowControl/>
        <w:snapToGrid w:val="0"/>
        <w:spacing w:before="0" w:beforeAutospacing="0" w:after="0" w:afterAutospacing="0" w:line="360" w:lineRule="auto"/>
        <w:jc w:val="center"/>
        <w:rPr>
          <w:rFonts w:hint="eastAsia" w:ascii="仿宋" w:hAnsi="仿宋" w:eastAsia="仿宋" w:cs="仿宋"/>
          <w:b/>
          <w:bCs/>
          <w:sz w:val="44"/>
          <w:szCs w:val="44"/>
          <w:highlight w:val="none"/>
          <w:shd w:val="clear" w:color="auto" w:fill="FFFFFF"/>
        </w:rPr>
      </w:pPr>
    </w:p>
    <w:p>
      <w:pPr>
        <w:pStyle w:val="12"/>
        <w:widowControl/>
        <w:snapToGrid w:val="0"/>
        <w:spacing w:before="0" w:beforeAutospacing="0" w:after="0" w:afterAutospacing="0" w:line="360" w:lineRule="auto"/>
        <w:jc w:val="center"/>
        <w:rPr>
          <w:rFonts w:hint="eastAsia" w:ascii="仿宋" w:hAnsi="仿宋" w:eastAsia="仿宋" w:cs="仿宋"/>
          <w:b/>
          <w:bCs/>
          <w:sz w:val="44"/>
          <w:szCs w:val="44"/>
          <w:highlight w:val="none"/>
          <w:shd w:val="clear" w:color="auto" w:fill="FFFFFF"/>
        </w:rPr>
      </w:pPr>
    </w:p>
    <w:p>
      <w:pPr>
        <w:pStyle w:val="12"/>
        <w:widowControl/>
        <w:snapToGrid w:val="0"/>
        <w:spacing w:before="0" w:beforeAutospacing="0" w:after="0" w:afterAutospacing="0" w:line="360" w:lineRule="auto"/>
        <w:jc w:val="center"/>
        <w:rPr>
          <w:rFonts w:ascii="仿宋" w:hAnsi="仿宋" w:eastAsia="仿宋" w:cs="仿宋"/>
          <w:b/>
          <w:bCs/>
          <w:sz w:val="44"/>
          <w:szCs w:val="44"/>
          <w:highlight w:val="none"/>
          <w:shd w:val="clear" w:color="auto" w:fill="FFFFFF"/>
        </w:rPr>
      </w:pPr>
      <w:r>
        <w:rPr>
          <w:rFonts w:hint="eastAsia" w:ascii="仿宋" w:hAnsi="仿宋" w:eastAsia="仿宋" w:cs="仿宋"/>
          <w:b/>
          <w:bCs/>
          <w:sz w:val="44"/>
          <w:szCs w:val="44"/>
          <w:highlight w:val="none"/>
          <w:shd w:val="clear" w:color="auto" w:fill="FFFFFF"/>
        </w:rPr>
        <w:t>询价需求</w:t>
      </w:r>
    </w:p>
    <w:p>
      <w:pPr>
        <w:keepNext w:val="0"/>
        <w:keepLines w:val="0"/>
        <w:pageBreakBefore w:val="0"/>
        <w:widowControl w:val="0"/>
        <w:kinsoku/>
        <w:wordWrap/>
        <w:overflowPunct/>
        <w:topLinePunct w:val="0"/>
        <w:autoSpaceDE/>
        <w:autoSpaceDN/>
        <w:bidi w:val="0"/>
        <w:adjustRightInd w:val="0"/>
        <w:snapToGrid w:val="0"/>
        <w:spacing w:line="42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一、项目概况</w:t>
      </w:r>
    </w:p>
    <w:p>
      <w:pPr>
        <w:keepNext w:val="0"/>
        <w:keepLines w:val="0"/>
        <w:pageBreakBefore w:val="0"/>
        <w:widowControl w:val="0"/>
        <w:kinsoku/>
        <w:wordWrap/>
        <w:overflowPunct/>
        <w:topLinePunct w:val="0"/>
        <w:autoSpaceDE/>
        <w:autoSpaceDN/>
        <w:bidi w:val="0"/>
        <w:adjustRightInd w:val="0"/>
        <w:snapToGrid w:val="0"/>
        <w:spacing w:line="42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1.1 项目名称：</w:t>
      </w:r>
      <w:r>
        <w:rPr>
          <w:rFonts w:hint="eastAsia" w:ascii="仿宋" w:hAnsi="仿宋" w:eastAsia="仿宋" w:cs="仿宋"/>
          <w:bCs/>
          <w:sz w:val="32"/>
          <w:szCs w:val="32"/>
          <w:highlight w:val="none"/>
          <w:lang w:eastAsia="zh-CN"/>
        </w:rPr>
        <w:t>马迭尔集团</w:t>
      </w:r>
      <w:r>
        <w:rPr>
          <w:rFonts w:hint="eastAsia" w:ascii="仿宋" w:hAnsi="仿宋" w:eastAsia="仿宋" w:cs="仿宋"/>
          <w:bCs/>
          <w:sz w:val="32"/>
          <w:szCs w:val="32"/>
          <w:highlight w:val="none"/>
          <w:lang w:val="en-US" w:eastAsia="zh-CN"/>
        </w:rPr>
        <w:t>OEM代工项目（文创冰棍及冰糕类）</w:t>
      </w:r>
      <w:r>
        <w:rPr>
          <w:rFonts w:hint="eastAsia" w:ascii="仿宋" w:hAnsi="仿宋" w:eastAsia="仿宋" w:cs="仿宋"/>
          <w:bCs/>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1.</w:t>
      </w:r>
      <w:r>
        <w:rPr>
          <w:rFonts w:hint="eastAsia" w:ascii="仿宋" w:hAnsi="仿宋" w:eastAsia="仿宋" w:cs="仿宋"/>
          <w:bCs/>
          <w:sz w:val="32"/>
          <w:szCs w:val="32"/>
          <w:highlight w:val="none"/>
          <w:lang w:val="en-US" w:eastAsia="zh-CN"/>
        </w:rPr>
        <w:t>2</w:t>
      </w:r>
      <w:r>
        <w:rPr>
          <w:rFonts w:hint="eastAsia" w:ascii="仿宋" w:hAnsi="仿宋" w:eastAsia="仿宋" w:cs="仿宋"/>
          <w:bCs/>
          <w:sz w:val="32"/>
          <w:szCs w:val="32"/>
          <w:highlight w:val="none"/>
        </w:rPr>
        <w:t xml:space="preserve"> 资金来源：自有资金已落实；</w:t>
      </w:r>
    </w:p>
    <w:p>
      <w:pPr>
        <w:keepNext w:val="0"/>
        <w:keepLines w:val="0"/>
        <w:pageBreakBefore w:val="0"/>
        <w:widowControl w:val="0"/>
        <w:kinsoku/>
        <w:wordWrap/>
        <w:overflowPunct/>
        <w:topLinePunct w:val="0"/>
        <w:autoSpaceDE/>
        <w:autoSpaceDN/>
        <w:bidi w:val="0"/>
        <w:adjustRightInd w:val="0"/>
        <w:snapToGrid w:val="0"/>
        <w:spacing w:line="420" w:lineRule="exact"/>
        <w:ind w:firstLine="640" w:firstLineChars="200"/>
        <w:textAlignment w:val="auto"/>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rPr>
        <w:t>1.</w:t>
      </w:r>
      <w:r>
        <w:rPr>
          <w:rFonts w:hint="eastAsia" w:ascii="仿宋" w:hAnsi="仿宋" w:eastAsia="仿宋" w:cs="仿宋"/>
          <w:bCs/>
          <w:sz w:val="32"/>
          <w:szCs w:val="32"/>
          <w:highlight w:val="none"/>
          <w:lang w:val="en-US" w:eastAsia="zh-CN"/>
        </w:rPr>
        <w:t>3</w:t>
      </w:r>
      <w:r>
        <w:rPr>
          <w:rFonts w:hint="eastAsia" w:ascii="仿宋" w:hAnsi="仿宋" w:eastAsia="仿宋" w:cs="仿宋"/>
          <w:bCs/>
          <w:sz w:val="32"/>
          <w:szCs w:val="32"/>
          <w:highlight w:val="none"/>
        </w:rPr>
        <w:t xml:space="preserve"> </w:t>
      </w:r>
      <w:r>
        <w:rPr>
          <w:rFonts w:hint="eastAsia" w:ascii="仿宋" w:hAnsi="仿宋" w:eastAsia="仿宋" w:cs="仿宋"/>
          <w:bCs/>
          <w:sz w:val="32"/>
          <w:szCs w:val="32"/>
          <w:highlight w:val="none"/>
          <w:lang w:val="en-US" w:eastAsia="zh-CN"/>
        </w:rPr>
        <w:t>采购预算金额：125万元（以上货物采购费用包括但不限于：货物生产制造、运输、调试及售后服务等所发生的一切含税费用）；</w:t>
      </w:r>
    </w:p>
    <w:p>
      <w:pPr>
        <w:keepNext w:val="0"/>
        <w:keepLines w:val="0"/>
        <w:pageBreakBefore w:val="0"/>
        <w:widowControl w:val="0"/>
        <w:kinsoku/>
        <w:wordWrap/>
        <w:overflowPunct/>
        <w:topLinePunct w:val="0"/>
        <w:autoSpaceDE/>
        <w:autoSpaceDN/>
        <w:bidi w:val="0"/>
        <w:adjustRightInd w:val="0"/>
        <w:snapToGrid w:val="0"/>
        <w:spacing w:line="420" w:lineRule="exact"/>
        <w:ind w:firstLine="640" w:firstLineChars="200"/>
        <w:textAlignment w:val="auto"/>
        <w:rPr>
          <w:rFonts w:hint="eastAsia" w:ascii="仿宋" w:hAnsi="仿宋" w:eastAsia="仿宋" w:cs="仿宋"/>
          <w:bCs/>
          <w:sz w:val="32"/>
          <w:szCs w:val="32"/>
          <w:highlight w:val="yellow"/>
          <w:lang w:val="en-US" w:eastAsia="zh-CN"/>
        </w:rPr>
      </w:pPr>
      <w:r>
        <w:rPr>
          <w:rFonts w:hint="eastAsia" w:ascii="仿宋" w:hAnsi="仿宋" w:eastAsia="仿宋" w:cs="仿宋"/>
          <w:bCs/>
          <w:sz w:val="32"/>
          <w:szCs w:val="32"/>
          <w:highlight w:val="none"/>
          <w:lang w:val="en-US" w:eastAsia="zh-CN"/>
        </w:rPr>
        <w:t>1.4  产品明细</w:t>
      </w:r>
    </w:p>
    <w:tbl>
      <w:tblPr>
        <w:tblStyle w:val="15"/>
        <w:tblW w:w="8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2292"/>
        <w:gridCol w:w="1447"/>
        <w:gridCol w:w="3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序号</w:t>
            </w:r>
          </w:p>
        </w:tc>
        <w:tc>
          <w:tcPr>
            <w:tcW w:w="2292"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品种</w:t>
            </w:r>
          </w:p>
        </w:tc>
        <w:tc>
          <w:tcPr>
            <w:tcW w:w="1447"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规格(g)</w:t>
            </w:r>
          </w:p>
        </w:tc>
        <w:tc>
          <w:tcPr>
            <w:tcW w:w="3841"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c>
          <w:tcPr>
            <w:tcW w:w="22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lang w:val="en-US" w:eastAsia="zh-CN"/>
              </w:rPr>
            </w:pPr>
            <w:r>
              <w:rPr>
                <w:rFonts w:hint="eastAsia" w:ascii="仿宋" w:hAnsi="仿宋" w:eastAsia="仿宋" w:cs="仿宋"/>
                <w:i w:val="0"/>
                <w:iCs w:val="0"/>
                <w:color w:val="000000"/>
                <w:sz w:val="32"/>
                <w:szCs w:val="32"/>
                <w:u w:val="none"/>
                <w:lang w:val="en-US" w:eastAsia="zh-CN"/>
              </w:rPr>
              <w:t>袋装冰糕（鲜奶）</w:t>
            </w:r>
          </w:p>
        </w:tc>
        <w:tc>
          <w:tcPr>
            <w:tcW w:w="144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lang w:val="en-US" w:eastAsia="zh-CN"/>
              </w:rPr>
            </w:pPr>
            <w:r>
              <w:rPr>
                <w:rFonts w:hint="eastAsia" w:ascii="仿宋" w:hAnsi="仿宋" w:eastAsia="仿宋" w:cs="仿宋"/>
                <w:i w:val="0"/>
                <w:iCs w:val="0"/>
                <w:color w:val="000000"/>
                <w:sz w:val="32"/>
                <w:szCs w:val="32"/>
                <w:u w:val="none"/>
                <w:lang w:val="en-US" w:eastAsia="zh-CN"/>
              </w:rPr>
              <w:t>450</w:t>
            </w:r>
          </w:p>
        </w:tc>
        <w:tc>
          <w:tcPr>
            <w:tcW w:w="384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w:t>
            </w:r>
          </w:p>
        </w:tc>
        <w:tc>
          <w:tcPr>
            <w:tcW w:w="22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sz w:val="32"/>
                <w:szCs w:val="32"/>
                <w:u w:val="none"/>
                <w:lang w:val="en-US" w:eastAsia="zh-CN"/>
              </w:rPr>
              <w:t>袋装冰糕（朗姆）</w:t>
            </w:r>
          </w:p>
        </w:tc>
        <w:tc>
          <w:tcPr>
            <w:tcW w:w="144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lang w:val="en-US" w:eastAsia="zh-CN"/>
              </w:rPr>
            </w:pPr>
            <w:r>
              <w:rPr>
                <w:rFonts w:hint="eastAsia" w:ascii="仿宋" w:hAnsi="仿宋" w:eastAsia="仿宋" w:cs="仿宋"/>
                <w:i w:val="0"/>
                <w:iCs w:val="0"/>
                <w:color w:val="000000"/>
                <w:sz w:val="32"/>
                <w:szCs w:val="32"/>
                <w:u w:val="none"/>
                <w:lang w:val="en-US" w:eastAsia="zh-CN"/>
              </w:rPr>
              <w:t>450</w:t>
            </w:r>
          </w:p>
        </w:tc>
        <w:tc>
          <w:tcPr>
            <w:tcW w:w="384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w:t>
            </w:r>
          </w:p>
        </w:tc>
        <w:tc>
          <w:tcPr>
            <w:tcW w:w="22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lang w:val="en-US" w:eastAsia="zh-CN"/>
              </w:rPr>
            </w:pPr>
            <w:r>
              <w:rPr>
                <w:rFonts w:hint="eastAsia" w:ascii="仿宋" w:hAnsi="仿宋" w:eastAsia="仿宋" w:cs="仿宋"/>
                <w:sz w:val="32"/>
                <w:szCs w:val="32"/>
                <w:lang w:val="en-US" w:eastAsia="zh-CN"/>
              </w:rPr>
              <w:t>桶装冰糕（7种口味）</w:t>
            </w:r>
          </w:p>
        </w:tc>
        <w:tc>
          <w:tcPr>
            <w:tcW w:w="144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lang w:val="en-US" w:eastAsia="zh-CN"/>
              </w:rPr>
            </w:pPr>
            <w:r>
              <w:rPr>
                <w:rFonts w:hint="eastAsia" w:ascii="仿宋" w:hAnsi="仿宋" w:eastAsia="仿宋" w:cs="仿宋"/>
                <w:i w:val="0"/>
                <w:iCs w:val="0"/>
                <w:color w:val="000000"/>
                <w:sz w:val="32"/>
                <w:szCs w:val="32"/>
                <w:u w:val="none"/>
                <w:lang w:val="en-US" w:eastAsia="zh-CN"/>
              </w:rPr>
              <w:t>4000</w:t>
            </w:r>
          </w:p>
        </w:tc>
        <w:tc>
          <w:tcPr>
            <w:tcW w:w="384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lang w:val="en-US" w:eastAsia="zh-CN"/>
              </w:rPr>
            </w:pPr>
            <w:r>
              <w:rPr>
                <w:rFonts w:hint="eastAsia" w:ascii="仿宋" w:hAnsi="仿宋" w:eastAsia="仿宋" w:cs="仿宋"/>
                <w:i w:val="0"/>
                <w:iCs w:val="0"/>
                <w:color w:val="000000"/>
                <w:sz w:val="32"/>
                <w:szCs w:val="32"/>
                <w:u w:val="none"/>
                <w:lang w:val="en-US" w:eastAsia="zh-CN"/>
              </w:rPr>
              <w:t>朗姆、香草、芒果、提拉米苏、香芋、抹茶、鲜奶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w:t>
            </w:r>
          </w:p>
        </w:tc>
        <w:tc>
          <w:tcPr>
            <w:tcW w:w="22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lang w:val="en-US" w:eastAsia="zh-CN"/>
              </w:rPr>
            </w:pPr>
            <w:r>
              <w:rPr>
                <w:rFonts w:hint="eastAsia" w:ascii="仿宋" w:hAnsi="仿宋" w:eastAsia="仿宋" w:cs="仿宋"/>
                <w:i w:val="0"/>
                <w:iCs w:val="0"/>
                <w:color w:val="000000"/>
                <w:sz w:val="32"/>
                <w:szCs w:val="32"/>
                <w:u w:val="none"/>
                <w:lang w:val="en-US" w:eastAsia="zh-CN"/>
              </w:rPr>
              <w:t>花色</w:t>
            </w:r>
            <w:r>
              <w:rPr>
                <w:rFonts w:hint="eastAsia" w:ascii="仿宋" w:hAnsi="仿宋" w:eastAsia="仿宋" w:cs="仿宋"/>
                <w:sz w:val="32"/>
                <w:szCs w:val="32"/>
                <w:lang w:val="en-US" w:eastAsia="zh-CN"/>
              </w:rPr>
              <w:t>桶装冰糕（9种口味）</w:t>
            </w:r>
          </w:p>
        </w:tc>
        <w:tc>
          <w:tcPr>
            <w:tcW w:w="144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lang w:val="en-US" w:eastAsia="zh-CN"/>
              </w:rPr>
            </w:pPr>
            <w:r>
              <w:rPr>
                <w:rFonts w:hint="eastAsia" w:ascii="仿宋" w:hAnsi="仿宋" w:eastAsia="仿宋" w:cs="仿宋"/>
                <w:i w:val="0"/>
                <w:iCs w:val="0"/>
                <w:color w:val="000000"/>
                <w:sz w:val="32"/>
                <w:szCs w:val="32"/>
                <w:u w:val="none"/>
                <w:lang w:val="en-US" w:eastAsia="zh-CN"/>
              </w:rPr>
              <w:t>3500</w:t>
            </w:r>
          </w:p>
        </w:tc>
        <w:tc>
          <w:tcPr>
            <w:tcW w:w="384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5</w:t>
            </w:r>
          </w:p>
        </w:tc>
        <w:tc>
          <w:tcPr>
            <w:tcW w:w="22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highlight w:val="none"/>
                <w:u w:val="none"/>
                <w:lang w:val="en-US" w:eastAsia="zh-CN"/>
              </w:rPr>
            </w:pPr>
            <w:r>
              <w:rPr>
                <w:rFonts w:hint="eastAsia" w:ascii="仿宋" w:hAnsi="仿宋" w:eastAsia="仿宋" w:cs="仿宋"/>
                <w:i w:val="0"/>
                <w:iCs w:val="0"/>
                <w:color w:val="000000"/>
                <w:sz w:val="32"/>
                <w:szCs w:val="32"/>
                <w:highlight w:val="none"/>
                <w:u w:val="none"/>
                <w:lang w:val="en-US" w:eastAsia="zh-CN"/>
              </w:rPr>
              <w:t>雪花啤酒文创冰棍</w:t>
            </w:r>
          </w:p>
        </w:tc>
        <w:tc>
          <w:tcPr>
            <w:tcW w:w="144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highlight w:val="none"/>
                <w:u w:val="none"/>
                <w:lang w:val="en-US" w:eastAsia="zh-CN"/>
              </w:rPr>
            </w:pPr>
            <w:r>
              <w:rPr>
                <w:rFonts w:hint="eastAsia" w:ascii="仿宋" w:hAnsi="仿宋" w:eastAsia="仿宋" w:cs="仿宋"/>
                <w:i w:val="0"/>
                <w:iCs w:val="0"/>
                <w:color w:val="000000"/>
                <w:sz w:val="32"/>
                <w:szCs w:val="32"/>
                <w:highlight w:val="none"/>
                <w:u w:val="none"/>
                <w:lang w:val="en-US" w:eastAsia="zh-CN"/>
              </w:rPr>
              <w:t>75</w:t>
            </w:r>
          </w:p>
        </w:tc>
        <w:tc>
          <w:tcPr>
            <w:tcW w:w="384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6</w:t>
            </w:r>
          </w:p>
        </w:tc>
        <w:tc>
          <w:tcPr>
            <w:tcW w:w="22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highlight w:val="none"/>
                <w:u w:val="none"/>
                <w:lang w:val="en-US" w:eastAsia="zh-CN"/>
              </w:rPr>
            </w:pPr>
            <w:r>
              <w:rPr>
                <w:rFonts w:hint="eastAsia" w:ascii="仿宋" w:hAnsi="仿宋" w:eastAsia="仿宋" w:cs="仿宋"/>
                <w:i w:val="0"/>
                <w:iCs w:val="0"/>
                <w:color w:val="000000"/>
                <w:sz w:val="32"/>
                <w:szCs w:val="32"/>
                <w:highlight w:val="none"/>
                <w:u w:val="none"/>
                <w:lang w:val="en-US" w:eastAsia="zh-CN"/>
              </w:rPr>
              <w:t>敷尔佳面膜文创冰棍</w:t>
            </w:r>
          </w:p>
        </w:tc>
        <w:tc>
          <w:tcPr>
            <w:tcW w:w="144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highlight w:val="none"/>
                <w:u w:val="none"/>
                <w:lang w:val="en-US" w:eastAsia="zh-CN"/>
              </w:rPr>
            </w:pPr>
            <w:r>
              <w:rPr>
                <w:rFonts w:hint="eastAsia" w:ascii="仿宋" w:hAnsi="仿宋" w:eastAsia="仿宋" w:cs="仿宋"/>
                <w:i w:val="0"/>
                <w:iCs w:val="0"/>
                <w:color w:val="000000"/>
                <w:sz w:val="32"/>
                <w:szCs w:val="32"/>
                <w:highlight w:val="none"/>
                <w:u w:val="none"/>
                <w:lang w:val="en-US" w:eastAsia="zh-CN"/>
              </w:rPr>
              <w:t>70</w:t>
            </w:r>
          </w:p>
        </w:tc>
        <w:tc>
          <w:tcPr>
            <w:tcW w:w="384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highlight w:val="none"/>
                <w:u w:val="none"/>
                <w:lang w:val="en-US" w:eastAsia="zh-CN"/>
              </w:rPr>
            </w:pPr>
            <w:r>
              <w:rPr>
                <w:rFonts w:hint="eastAsia" w:ascii="仿宋" w:hAnsi="仿宋" w:eastAsia="仿宋" w:cs="仿宋"/>
                <w:i w:val="0"/>
                <w:iCs w:val="0"/>
                <w:color w:val="000000"/>
                <w:sz w:val="32"/>
                <w:szCs w:val="32"/>
                <w:highlight w:val="none"/>
                <w:u w:val="none"/>
                <w:lang w:val="en-US" w:eastAsia="zh-CN"/>
              </w:rPr>
              <w:t>香草味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7</w:t>
            </w:r>
          </w:p>
        </w:tc>
        <w:tc>
          <w:tcPr>
            <w:tcW w:w="22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highlight w:val="none"/>
                <w:u w:val="none"/>
                <w:lang w:val="en-US" w:eastAsia="zh-CN"/>
              </w:rPr>
            </w:pPr>
            <w:r>
              <w:rPr>
                <w:rFonts w:hint="eastAsia" w:ascii="仿宋" w:hAnsi="仿宋" w:eastAsia="仿宋" w:cs="仿宋"/>
                <w:i w:val="0"/>
                <w:iCs w:val="0"/>
                <w:color w:val="000000"/>
                <w:sz w:val="32"/>
                <w:szCs w:val="32"/>
                <w:highlight w:val="none"/>
                <w:u w:val="none"/>
                <w:lang w:val="en-US" w:eastAsia="zh-CN"/>
              </w:rPr>
              <w:t>香草枫糖冰棍</w:t>
            </w:r>
          </w:p>
        </w:tc>
        <w:tc>
          <w:tcPr>
            <w:tcW w:w="144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highlight w:val="none"/>
                <w:u w:val="none"/>
                <w:lang w:val="en-US" w:eastAsia="zh-CN"/>
              </w:rPr>
            </w:pPr>
            <w:r>
              <w:rPr>
                <w:rFonts w:hint="eastAsia" w:ascii="仿宋" w:hAnsi="仿宋" w:eastAsia="仿宋" w:cs="仿宋"/>
                <w:i w:val="0"/>
                <w:iCs w:val="0"/>
                <w:color w:val="000000"/>
                <w:sz w:val="32"/>
                <w:szCs w:val="32"/>
                <w:highlight w:val="none"/>
                <w:u w:val="none"/>
                <w:lang w:val="en-US" w:eastAsia="zh-CN"/>
              </w:rPr>
              <w:t>80</w:t>
            </w:r>
          </w:p>
        </w:tc>
        <w:tc>
          <w:tcPr>
            <w:tcW w:w="384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highlight w:val="none"/>
                <w:u w:val="none"/>
                <w:lang w:val="en-US" w:eastAsia="zh-CN"/>
              </w:rPr>
            </w:pPr>
            <w:r>
              <w:rPr>
                <w:rFonts w:hint="eastAsia" w:ascii="仿宋" w:hAnsi="仿宋" w:eastAsia="仿宋" w:cs="仿宋"/>
                <w:i w:val="0"/>
                <w:iCs w:val="0"/>
                <w:color w:val="000000"/>
                <w:sz w:val="32"/>
                <w:szCs w:val="32"/>
                <w:highlight w:val="none"/>
                <w:u w:val="none"/>
                <w:lang w:val="en-US" w:eastAsia="zh-CN"/>
              </w:rPr>
              <w:t>香草枫糖味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8</w:t>
            </w:r>
          </w:p>
        </w:tc>
        <w:tc>
          <w:tcPr>
            <w:tcW w:w="229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highlight w:val="none"/>
                <w:u w:val="none"/>
                <w:lang w:val="en-US" w:eastAsia="zh-CN"/>
              </w:rPr>
            </w:pPr>
            <w:r>
              <w:rPr>
                <w:rFonts w:hint="eastAsia" w:ascii="仿宋" w:hAnsi="仿宋" w:eastAsia="仿宋" w:cs="仿宋"/>
                <w:i w:val="0"/>
                <w:iCs w:val="0"/>
                <w:color w:val="000000"/>
                <w:sz w:val="32"/>
                <w:szCs w:val="32"/>
                <w:highlight w:val="none"/>
                <w:u w:val="none"/>
                <w:lang w:val="en-US" w:eastAsia="zh-CN"/>
              </w:rPr>
              <w:t>天鹅绒巧克力冰棍</w:t>
            </w:r>
          </w:p>
        </w:tc>
        <w:tc>
          <w:tcPr>
            <w:tcW w:w="144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highlight w:val="none"/>
                <w:u w:val="none"/>
                <w:lang w:val="en-US" w:eastAsia="zh-CN"/>
              </w:rPr>
            </w:pPr>
            <w:r>
              <w:rPr>
                <w:rFonts w:hint="eastAsia" w:ascii="仿宋" w:hAnsi="仿宋" w:eastAsia="仿宋" w:cs="仿宋"/>
                <w:i w:val="0"/>
                <w:iCs w:val="0"/>
                <w:color w:val="000000"/>
                <w:sz w:val="32"/>
                <w:szCs w:val="32"/>
                <w:highlight w:val="none"/>
                <w:u w:val="none"/>
                <w:lang w:val="en-US" w:eastAsia="zh-CN"/>
              </w:rPr>
              <w:t>80</w:t>
            </w:r>
          </w:p>
        </w:tc>
        <w:tc>
          <w:tcPr>
            <w:tcW w:w="384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highlight w:val="none"/>
                <w:u w:val="none"/>
                <w:lang w:eastAsia="zh-CN"/>
              </w:rPr>
            </w:pPr>
            <w:r>
              <w:rPr>
                <w:rFonts w:hint="eastAsia" w:ascii="仿宋" w:hAnsi="仿宋" w:eastAsia="仿宋" w:cs="仿宋"/>
                <w:i w:val="0"/>
                <w:iCs w:val="0"/>
                <w:color w:val="000000"/>
                <w:sz w:val="32"/>
                <w:szCs w:val="32"/>
                <w:highlight w:val="none"/>
                <w:u w:val="none"/>
                <w:lang w:eastAsia="zh-CN"/>
              </w:rPr>
              <w:t>巧克力味</w:t>
            </w:r>
          </w:p>
        </w:tc>
      </w:tr>
    </w:tbl>
    <w:p>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42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lang w:val="en-US" w:eastAsia="zh-CN"/>
        </w:rPr>
        <w:t xml:space="preserve">1.5 </w:t>
      </w:r>
      <w:r>
        <w:rPr>
          <w:rFonts w:hint="eastAsia" w:ascii="仿宋" w:hAnsi="仿宋" w:eastAsia="仿宋" w:cs="仿宋"/>
          <w:bCs/>
          <w:sz w:val="32"/>
          <w:szCs w:val="32"/>
          <w:highlight w:val="none"/>
        </w:rPr>
        <w:t>分包情况：本项目</w:t>
      </w:r>
      <w:r>
        <w:rPr>
          <w:rFonts w:hint="eastAsia" w:ascii="仿宋" w:hAnsi="仿宋" w:eastAsia="仿宋" w:cs="仿宋"/>
          <w:bCs/>
          <w:sz w:val="32"/>
          <w:szCs w:val="32"/>
          <w:highlight w:val="none"/>
          <w:lang w:val="en-US" w:eastAsia="zh-CN"/>
        </w:rPr>
        <w:t>不</w:t>
      </w:r>
      <w:r>
        <w:rPr>
          <w:rFonts w:hint="eastAsia" w:ascii="仿宋" w:hAnsi="仿宋" w:eastAsia="仿宋" w:cs="仿宋"/>
          <w:bCs/>
          <w:sz w:val="32"/>
          <w:szCs w:val="32"/>
          <w:highlight w:val="none"/>
        </w:rPr>
        <w:t>分包</w:t>
      </w:r>
      <w:r>
        <w:rPr>
          <w:rFonts w:hint="eastAsia" w:ascii="仿宋" w:hAnsi="仿宋" w:eastAsia="仿宋" w:cs="仿宋"/>
          <w:bCs/>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640" w:firstLineChars="200"/>
        <w:textAlignment w:val="auto"/>
        <w:rPr>
          <w:rFonts w:hint="eastAsia" w:ascii="仿宋" w:hAnsi="仿宋" w:eastAsia="仿宋" w:cs="仿宋"/>
          <w:bCs/>
          <w:sz w:val="32"/>
          <w:szCs w:val="32"/>
          <w:highlight w:val="none"/>
          <w:lang w:eastAsia="zh-CN"/>
        </w:rPr>
      </w:pPr>
      <w:r>
        <w:rPr>
          <w:rFonts w:hint="eastAsia" w:ascii="仿宋" w:hAnsi="仿宋" w:eastAsia="仿宋" w:cs="仿宋"/>
          <w:bCs/>
          <w:sz w:val="32"/>
          <w:szCs w:val="32"/>
          <w:highlight w:val="none"/>
        </w:rPr>
        <w:t>1.</w:t>
      </w:r>
      <w:r>
        <w:rPr>
          <w:rFonts w:hint="eastAsia" w:ascii="仿宋" w:hAnsi="仿宋" w:eastAsia="仿宋" w:cs="仿宋"/>
          <w:bCs/>
          <w:sz w:val="32"/>
          <w:szCs w:val="32"/>
          <w:highlight w:val="none"/>
          <w:lang w:val="en-US" w:eastAsia="zh-CN"/>
        </w:rPr>
        <w:t xml:space="preserve">6 </w:t>
      </w:r>
      <w:r>
        <w:rPr>
          <w:rFonts w:hint="eastAsia" w:ascii="仿宋" w:hAnsi="仿宋" w:eastAsia="仿宋" w:cs="仿宋"/>
          <w:bCs/>
          <w:sz w:val="32"/>
          <w:szCs w:val="32"/>
          <w:highlight w:val="none"/>
        </w:rPr>
        <w:t>交货期：合同生效之日起5日内</w:t>
      </w:r>
      <w:r>
        <w:rPr>
          <w:rFonts w:hint="eastAsia" w:ascii="仿宋" w:hAnsi="仿宋" w:eastAsia="仿宋" w:cs="仿宋"/>
          <w:bCs/>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640" w:firstLineChars="200"/>
        <w:textAlignment w:val="auto"/>
        <w:rPr>
          <w:rFonts w:hint="eastAsia" w:ascii="仿宋" w:hAnsi="仿宋" w:eastAsia="仿宋" w:cs="仿宋"/>
          <w:bCs/>
          <w:sz w:val="32"/>
          <w:szCs w:val="32"/>
          <w:highlight w:val="none"/>
          <w:lang w:eastAsia="zh-CN"/>
        </w:rPr>
      </w:pPr>
      <w:r>
        <w:rPr>
          <w:rFonts w:hint="eastAsia" w:ascii="仿宋" w:hAnsi="仿宋" w:eastAsia="仿宋" w:cs="仿宋"/>
          <w:bCs/>
          <w:sz w:val="32"/>
          <w:szCs w:val="32"/>
          <w:highlight w:val="none"/>
        </w:rPr>
        <w:t>1.</w:t>
      </w:r>
      <w:r>
        <w:rPr>
          <w:rFonts w:hint="eastAsia" w:ascii="仿宋" w:hAnsi="仿宋" w:eastAsia="仿宋" w:cs="仿宋"/>
          <w:bCs/>
          <w:sz w:val="32"/>
          <w:szCs w:val="32"/>
          <w:highlight w:val="none"/>
          <w:lang w:val="en-US" w:eastAsia="zh-CN"/>
        </w:rPr>
        <w:t>7</w:t>
      </w:r>
      <w:r>
        <w:rPr>
          <w:rFonts w:hint="eastAsia" w:ascii="仿宋" w:hAnsi="仿宋" w:eastAsia="仿宋" w:cs="仿宋"/>
          <w:bCs/>
          <w:sz w:val="32"/>
          <w:szCs w:val="32"/>
          <w:highlight w:val="none"/>
        </w:rPr>
        <w:t>交货地点：哈尔滨马迭尔集团股份有限公司（现场交货）</w:t>
      </w:r>
      <w:r>
        <w:rPr>
          <w:rFonts w:hint="eastAsia" w:ascii="仿宋" w:hAnsi="仿宋" w:eastAsia="仿宋" w:cs="仿宋"/>
          <w:bCs/>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640" w:firstLineChars="200"/>
        <w:textAlignment w:val="auto"/>
        <w:rPr>
          <w:rFonts w:hint="eastAsia" w:ascii="仿宋" w:hAnsi="仿宋" w:eastAsia="仿宋" w:cs="仿宋"/>
          <w:bCs/>
          <w:sz w:val="32"/>
          <w:szCs w:val="32"/>
          <w:highlight w:val="none"/>
          <w:lang w:eastAsia="zh-CN"/>
        </w:rPr>
      </w:pPr>
      <w:r>
        <w:rPr>
          <w:rFonts w:hint="eastAsia" w:ascii="仿宋" w:hAnsi="仿宋" w:eastAsia="仿宋" w:cs="仿宋"/>
          <w:bCs/>
          <w:sz w:val="32"/>
          <w:szCs w:val="32"/>
          <w:highlight w:val="none"/>
          <w:lang w:val="en-US" w:eastAsia="zh-CN"/>
        </w:rPr>
        <w:t xml:space="preserve">1.8 </w:t>
      </w:r>
      <w:r>
        <w:rPr>
          <w:rFonts w:hint="eastAsia" w:ascii="仿宋" w:hAnsi="仿宋" w:eastAsia="仿宋" w:cs="仿宋"/>
          <w:bCs/>
          <w:sz w:val="32"/>
          <w:szCs w:val="32"/>
          <w:highlight w:val="none"/>
          <w:lang w:eastAsia="zh-CN"/>
        </w:rPr>
        <w:t>付款方式及进度：银行转账，按月支付；</w:t>
      </w:r>
    </w:p>
    <w:p>
      <w:pPr>
        <w:keepNext w:val="0"/>
        <w:keepLines w:val="0"/>
        <w:pageBreakBefore w:val="0"/>
        <w:widowControl w:val="0"/>
        <w:kinsoku/>
        <w:wordWrap/>
        <w:overflowPunct/>
        <w:topLinePunct w:val="0"/>
        <w:autoSpaceDE/>
        <w:autoSpaceDN/>
        <w:bidi w:val="0"/>
        <w:adjustRightInd w:val="0"/>
        <w:snapToGrid w:val="0"/>
        <w:spacing w:line="420" w:lineRule="exact"/>
        <w:ind w:firstLine="640" w:firstLineChars="200"/>
        <w:textAlignment w:val="auto"/>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1.9 质量标准：达到采购人要求的合格标准；</w:t>
      </w:r>
    </w:p>
    <w:p>
      <w:pPr>
        <w:pStyle w:val="28"/>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 xml:space="preserve">    1.10 供应商签约时间：自成交之日起至2025年3月31日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420" w:leftChars="0"/>
        <w:textAlignment w:val="auto"/>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2.供应商资格要求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420" w:leftChars="0"/>
        <w:textAlignment w:val="auto"/>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2.1本次采购要求供应商在中华人民共和国注册，具有独立承担民事责任能力的法人或者其他组织，并在人员、设备、资金等方面具有相应的履约能力，并满足以下条件：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420" w:leftChars="0"/>
        <w:textAlignment w:val="auto"/>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（1）供应商在服务期限内必须具备有效的营业执照、开户许可证（基本存款账户信息），供应商需具备自有厂房。；</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420" w:leftChars="0"/>
        <w:textAlignment w:val="auto"/>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（2）资质要求：拟参加本项目的供应商在服务期限内须具备有效的食品生产许可证。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420" w:leftChars="0"/>
        <w:textAlignment w:val="auto"/>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（3）供应商为一般纳税人需提供相关证明材料（可提供一般纳税人资格登记表或已为其他单位开具的增值税专用发票清晰复印件）；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420" w:leftChars="0"/>
        <w:textAlignment w:val="auto"/>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2.2信誉要求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420" w:leftChars="0"/>
        <w:textAlignment w:val="auto"/>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（1）拟参加本项目的供应商、法定代表人以及授权委托人不得被最高人民法院列为失信被执行人名单，以中国执行信息公开网（网址：http://zxgk.court.gov.cn/）查询结果为准；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420" w:leftChars="0"/>
        <w:textAlignment w:val="auto"/>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（2）拟参加本项目的供应商、法定代表人以及授权委托人不得被列入企业经营异常名录、重大税收违法案件当事人名单，供应商不能受过行政处罚，以信用中国官方网站（http://www.creditchina.gov.cn）查询结果为准；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420" w:leftChars="0"/>
        <w:textAlignment w:val="auto"/>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（3）拟参加本项目的供应商、法定代表人以及授权委托人无行贿犯罪记录，以中国裁判文书网站（http://wenshu.court.gov.cn/）查询结果为准。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420" w:leftChars="0"/>
        <w:textAlignment w:val="auto"/>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2.3与采购人存在利害关系可能影响评审公正性的法人、其他组织或者个人，不得参加征集活动；供应商负责人为同一人或者存在控股、管理关系的不同单位，不得同时参加同一合同包或者未划分合同包的同一征集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420" w:leftChars="0"/>
        <w:textAlignment w:val="auto"/>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2.4本次采购不接受联合体响应文件。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420" w:leftChars="0"/>
        <w:textAlignment w:val="auto"/>
      </w:pPr>
      <w:r>
        <w:rPr>
          <w:rFonts w:hint="eastAsia" w:ascii="仿宋" w:hAnsi="仿宋" w:eastAsia="仿宋" w:cs="仿宋"/>
          <w:bCs/>
          <w:sz w:val="32"/>
          <w:szCs w:val="32"/>
          <w:highlight w:val="none"/>
          <w:lang w:val="en-US" w:eastAsia="zh-CN"/>
        </w:rPr>
        <w:t>2.5资格审查方式：本项目采用资格后审方式，主要资格审查标准、内容等详见采购文件。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420" w:leftChars="0"/>
        <w:textAlignment w:val="auto"/>
        <w:rPr>
          <w:rFonts w:hint="eastAsia" w:ascii="仿宋" w:hAnsi="仿宋" w:eastAsia="仿宋" w:cs="仿宋"/>
          <w:sz w:val="32"/>
          <w:szCs w:val="32"/>
          <w:lang w:val="en-US" w:eastAsia="zh-CN"/>
        </w:rPr>
      </w:pPr>
      <w:r>
        <w:rPr>
          <w:rFonts w:hint="eastAsia" w:ascii="仿宋" w:hAnsi="仿宋" w:eastAsia="仿宋" w:cs="仿宋"/>
          <w:bCs/>
          <w:sz w:val="32"/>
          <w:szCs w:val="32"/>
          <w:highlight w:val="none"/>
          <w:lang w:val="en-US" w:eastAsia="zh-CN"/>
        </w:rPr>
        <w:t>3.技术参数要求：</w:t>
      </w:r>
    </w:p>
    <w:p>
      <w:pPr>
        <w:keepNext w:val="0"/>
        <w:keepLines w:val="0"/>
        <w:pageBreakBefore w:val="0"/>
        <w:widowControl w:val="0"/>
        <w:kinsoku/>
        <w:wordWrap/>
        <w:overflowPunct/>
        <w:topLinePunct w:val="0"/>
        <w:autoSpaceDE/>
        <w:autoSpaceDN/>
        <w:bidi w:val="0"/>
        <w:adjustRightInd w:val="0"/>
        <w:snapToGrid w:val="0"/>
        <w:spacing w:line="4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（1）袋装冰糕要求鲜牛乳制作，添加量不低于35%。</w:t>
      </w:r>
    </w:p>
    <w:p>
      <w:pPr>
        <w:keepNext w:val="0"/>
        <w:keepLines w:val="0"/>
        <w:pageBreakBefore w:val="0"/>
        <w:widowControl w:val="0"/>
        <w:kinsoku/>
        <w:wordWrap/>
        <w:overflowPunct/>
        <w:topLinePunct w:val="0"/>
        <w:autoSpaceDE/>
        <w:autoSpaceDN/>
        <w:bidi w:val="0"/>
        <w:adjustRightInd w:val="0"/>
        <w:snapToGrid w:val="0"/>
        <w:spacing w:line="4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（2）袋装冰糕要求膨化率不低于40%。</w:t>
      </w:r>
    </w:p>
    <w:p>
      <w:pPr>
        <w:keepNext w:val="0"/>
        <w:keepLines w:val="0"/>
        <w:pageBreakBefore w:val="0"/>
        <w:widowControl w:val="0"/>
        <w:kinsoku/>
        <w:wordWrap/>
        <w:overflowPunct/>
        <w:topLinePunct w:val="0"/>
        <w:autoSpaceDE/>
        <w:autoSpaceDN/>
        <w:bidi w:val="0"/>
        <w:adjustRightInd w:val="0"/>
        <w:snapToGrid w:val="0"/>
        <w:spacing w:line="4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（3）袋装冰糕执行GBT31114执行标准。</w:t>
      </w:r>
    </w:p>
    <w:p>
      <w:pPr>
        <w:keepNext w:val="0"/>
        <w:keepLines w:val="0"/>
        <w:pageBreakBefore w:val="0"/>
        <w:widowControl w:val="0"/>
        <w:kinsoku/>
        <w:wordWrap/>
        <w:overflowPunct/>
        <w:topLinePunct w:val="0"/>
        <w:autoSpaceDE/>
        <w:autoSpaceDN/>
        <w:bidi w:val="0"/>
        <w:adjustRightInd w:val="0"/>
        <w:snapToGrid w:val="0"/>
        <w:spacing w:line="4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（4）桶装冰糕要求鲜牛乳制作，添加量不低于20%。</w:t>
      </w:r>
    </w:p>
    <w:p>
      <w:pPr>
        <w:keepNext w:val="0"/>
        <w:keepLines w:val="0"/>
        <w:pageBreakBefore w:val="0"/>
        <w:widowControl w:val="0"/>
        <w:kinsoku/>
        <w:wordWrap/>
        <w:overflowPunct/>
        <w:topLinePunct w:val="0"/>
        <w:autoSpaceDE/>
        <w:autoSpaceDN/>
        <w:bidi w:val="0"/>
        <w:adjustRightInd w:val="0"/>
        <w:snapToGrid w:val="0"/>
        <w:spacing w:line="4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（5）桶装冰糕要求膨化率不低于35%。</w:t>
      </w:r>
    </w:p>
    <w:p>
      <w:pPr>
        <w:keepNext w:val="0"/>
        <w:keepLines w:val="0"/>
        <w:pageBreakBefore w:val="0"/>
        <w:widowControl w:val="0"/>
        <w:kinsoku/>
        <w:wordWrap/>
        <w:overflowPunct/>
        <w:topLinePunct w:val="0"/>
        <w:autoSpaceDE/>
        <w:autoSpaceDN/>
        <w:bidi w:val="0"/>
        <w:adjustRightInd w:val="0"/>
        <w:snapToGrid w:val="0"/>
        <w:spacing w:line="4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（6）桶装冰糕执行GBT31119执行标准。</w:t>
      </w:r>
    </w:p>
    <w:p>
      <w:pPr>
        <w:keepNext w:val="0"/>
        <w:keepLines w:val="0"/>
        <w:pageBreakBefore w:val="0"/>
        <w:widowControl w:val="0"/>
        <w:kinsoku/>
        <w:wordWrap/>
        <w:overflowPunct/>
        <w:topLinePunct w:val="0"/>
        <w:autoSpaceDE/>
        <w:autoSpaceDN/>
        <w:bidi w:val="0"/>
        <w:adjustRightInd w:val="0"/>
        <w:snapToGrid w:val="0"/>
        <w:spacing w:line="4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w:t>
      </w:r>
      <w:r>
        <w:rPr>
          <w:rFonts w:hint="eastAsia" w:ascii="仿宋" w:hAnsi="仿宋" w:eastAsia="仿宋" w:cs="仿宋"/>
          <w:i w:val="0"/>
          <w:iCs w:val="0"/>
          <w:color w:val="000000"/>
          <w:sz w:val="32"/>
          <w:szCs w:val="32"/>
          <w:u w:val="none"/>
          <w:lang w:val="en-US" w:eastAsia="zh-CN"/>
        </w:rPr>
        <w:t>花色</w:t>
      </w:r>
      <w:r>
        <w:rPr>
          <w:rFonts w:hint="eastAsia" w:ascii="仿宋" w:hAnsi="仿宋" w:eastAsia="仿宋" w:cs="仿宋"/>
          <w:sz w:val="32"/>
          <w:szCs w:val="32"/>
          <w:lang w:val="en-US" w:eastAsia="zh-CN"/>
        </w:rPr>
        <w:t>桶装冰糕要求鲜牛乳制作，添加量不低于45%。</w:t>
      </w:r>
    </w:p>
    <w:p>
      <w:pPr>
        <w:keepNext w:val="0"/>
        <w:keepLines w:val="0"/>
        <w:pageBreakBefore w:val="0"/>
        <w:widowControl w:val="0"/>
        <w:kinsoku/>
        <w:wordWrap/>
        <w:overflowPunct/>
        <w:topLinePunct w:val="0"/>
        <w:autoSpaceDE/>
        <w:autoSpaceDN/>
        <w:bidi w:val="0"/>
        <w:adjustRightInd w:val="0"/>
        <w:snapToGrid w:val="0"/>
        <w:spacing w:line="4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w:t>
      </w:r>
      <w:r>
        <w:rPr>
          <w:rFonts w:hint="eastAsia" w:ascii="仿宋" w:hAnsi="仿宋" w:eastAsia="仿宋" w:cs="仿宋"/>
          <w:i w:val="0"/>
          <w:iCs w:val="0"/>
          <w:color w:val="000000"/>
          <w:sz w:val="32"/>
          <w:szCs w:val="32"/>
          <w:u w:val="none"/>
          <w:lang w:val="en-US" w:eastAsia="zh-CN"/>
        </w:rPr>
        <w:t>花色</w:t>
      </w:r>
      <w:r>
        <w:rPr>
          <w:rFonts w:hint="eastAsia" w:ascii="仿宋" w:hAnsi="仿宋" w:eastAsia="仿宋" w:cs="仿宋"/>
          <w:sz w:val="32"/>
          <w:szCs w:val="32"/>
          <w:lang w:val="en-US" w:eastAsia="zh-CN"/>
        </w:rPr>
        <w:t>桶装冰糕要求膨化率25%-30%之间。</w:t>
      </w:r>
    </w:p>
    <w:p>
      <w:pPr>
        <w:keepNext w:val="0"/>
        <w:keepLines w:val="0"/>
        <w:pageBreakBefore w:val="0"/>
        <w:widowControl w:val="0"/>
        <w:kinsoku/>
        <w:wordWrap/>
        <w:overflowPunct/>
        <w:topLinePunct w:val="0"/>
        <w:autoSpaceDE/>
        <w:autoSpaceDN/>
        <w:bidi w:val="0"/>
        <w:adjustRightInd w:val="0"/>
        <w:snapToGrid w:val="0"/>
        <w:spacing w:line="4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w:t>
      </w:r>
      <w:r>
        <w:rPr>
          <w:rFonts w:hint="eastAsia" w:ascii="仿宋" w:hAnsi="仿宋" w:eastAsia="仿宋" w:cs="仿宋"/>
          <w:i w:val="0"/>
          <w:iCs w:val="0"/>
          <w:color w:val="000000"/>
          <w:sz w:val="32"/>
          <w:szCs w:val="32"/>
          <w:u w:val="none"/>
          <w:lang w:val="en-US" w:eastAsia="zh-CN"/>
        </w:rPr>
        <w:t>花色</w:t>
      </w:r>
      <w:r>
        <w:rPr>
          <w:rFonts w:hint="eastAsia" w:ascii="仿宋" w:hAnsi="仿宋" w:eastAsia="仿宋" w:cs="仿宋"/>
          <w:sz w:val="32"/>
          <w:szCs w:val="32"/>
          <w:lang w:val="en-US" w:eastAsia="zh-CN"/>
        </w:rPr>
        <w:t>桶装冰糕要求内含物必须有果粒添加机灌入。</w:t>
      </w:r>
    </w:p>
    <w:p>
      <w:pPr>
        <w:keepNext w:val="0"/>
        <w:keepLines w:val="0"/>
        <w:pageBreakBefore w:val="0"/>
        <w:widowControl w:val="0"/>
        <w:kinsoku/>
        <w:wordWrap/>
        <w:overflowPunct/>
        <w:topLinePunct w:val="0"/>
        <w:autoSpaceDE/>
        <w:autoSpaceDN/>
        <w:bidi w:val="0"/>
        <w:adjustRightInd w:val="0"/>
        <w:snapToGrid w:val="0"/>
        <w:spacing w:line="4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（10）花色桶装冰糕执行GBT31114执行标准。</w:t>
      </w:r>
    </w:p>
    <w:p>
      <w:pPr>
        <w:keepNext w:val="0"/>
        <w:keepLines w:val="0"/>
        <w:pageBreakBefore w:val="0"/>
        <w:widowControl w:val="0"/>
        <w:kinsoku/>
        <w:wordWrap/>
        <w:overflowPunct/>
        <w:topLinePunct w:val="0"/>
        <w:autoSpaceDE/>
        <w:autoSpaceDN/>
        <w:bidi w:val="0"/>
        <w:adjustRightInd w:val="0"/>
        <w:snapToGrid w:val="0"/>
        <w:spacing w:line="4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（11）袋装冰糕及花色桶装冰糕要求乳脂含量3.7以上，建议凝冻机设备为国外进口品牌凝冻机（因为进口凝冻机凝冻系数及缸壁缝隙微小所产出的冰淇淋细腻度极高，使消费者产生味觉记忆）</w:t>
      </w:r>
    </w:p>
    <w:p>
      <w:pPr>
        <w:pStyle w:val="28"/>
        <w:ind w:firstLine="4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（12）文创冰棍执行标准按国标或企标执行。</w:t>
      </w:r>
    </w:p>
    <w:p>
      <w:pPr>
        <w:pStyle w:val="28"/>
        <w:ind w:firstLine="4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（13）冰棍杆与冷饮厅使用一致样式。</w:t>
      </w:r>
    </w:p>
    <w:p>
      <w:pPr>
        <w:pStyle w:val="28"/>
        <w:ind w:firstLine="4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（14）文创冰棍甲方不提供模具，甲方提供样式。</w:t>
      </w:r>
    </w:p>
    <w:p>
      <w:pPr>
        <w:pStyle w:val="28"/>
        <w:ind w:firstLine="4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（15）文创冰棍制作需由甲方代表确认后方可批量制作。</w:t>
      </w:r>
    </w:p>
    <w:p>
      <w:pPr>
        <w:pStyle w:val="28"/>
        <w:rPr>
          <w:rFonts w:hint="eastAsia" w:ascii="仿宋" w:hAnsi="仿宋" w:eastAsia="仿宋" w:cs="仿宋"/>
          <w:sz w:val="32"/>
          <w:szCs w:val="32"/>
          <w:lang w:val="en-US" w:eastAsia="zh-CN"/>
        </w:rPr>
      </w:pPr>
    </w:p>
    <w:p>
      <w:pPr>
        <w:pStyle w:val="28"/>
        <w:jc w:val="center"/>
        <w:rPr>
          <w:rFonts w:hint="eastAsia" w:ascii="仿宋" w:hAnsi="仿宋" w:eastAsia="仿宋" w:cs="仿宋"/>
          <w:color w:val="FF0000"/>
          <w:sz w:val="30"/>
          <w:szCs w:val="30"/>
          <w:lang w:eastAsia="zh-CN"/>
        </w:rPr>
      </w:pPr>
    </w:p>
    <w:p>
      <w:pPr>
        <w:pStyle w:val="28"/>
        <w:jc w:val="center"/>
        <w:rPr>
          <w:rFonts w:hint="eastAsia" w:ascii="仿宋" w:hAnsi="仿宋" w:eastAsia="仿宋" w:cs="仿宋"/>
          <w:color w:val="FF0000"/>
          <w:sz w:val="30"/>
          <w:szCs w:val="30"/>
          <w:lang w:eastAsia="zh-CN"/>
        </w:rPr>
      </w:pPr>
    </w:p>
    <w:p>
      <w:pPr>
        <w:snapToGrid w:val="0"/>
        <w:spacing w:line="360" w:lineRule="auto"/>
        <w:jc w:val="center"/>
        <w:rPr>
          <w:rFonts w:hint="eastAsia" w:ascii="仿宋" w:hAnsi="仿宋" w:eastAsia="仿宋" w:cs="仿宋"/>
          <w:bCs/>
          <w:kern w:val="0"/>
          <w:sz w:val="30"/>
          <w:szCs w:val="30"/>
          <w:highlight w:val="none"/>
          <w:lang w:val="en-US" w:eastAsia="zh-CN" w:bidi="ar-SA"/>
        </w:rPr>
      </w:pPr>
    </w:p>
    <w:p>
      <w:pPr>
        <w:snapToGrid w:val="0"/>
        <w:spacing w:line="360" w:lineRule="auto"/>
        <w:jc w:val="center"/>
        <w:rPr>
          <w:rFonts w:hint="eastAsia" w:ascii="仿宋" w:hAnsi="仿宋" w:eastAsia="仿宋" w:cs="仿宋"/>
          <w:b/>
          <w:bCs/>
          <w:kern w:val="44"/>
          <w:sz w:val="30"/>
          <w:szCs w:val="30"/>
          <w:highlight w:val="none"/>
        </w:rPr>
      </w:pPr>
    </w:p>
    <w:p>
      <w:pPr>
        <w:snapToGrid w:val="0"/>
        <w:spacing w:line="360" w:lineRule="auto"/>
        <w:jc w:val="center"/>
        <w:rPr>
          <w:rFonts w:hint="eastAsia" w:ascii="仿宋" w:hAnsi="仿宋" w:eastAsia="仿宋" w:cs="仿宋"/>
          <w:b/>
          <w:bCs/>
          <w:kern w:val="44"/>
          <w:sz w:val="44"/>
          <w:szCs w:val="44"/>
          <w:highlight w:val="none"/>
        </w:rPr>
      </w:pPr>
    </w:p>
    <w:p>
      <w:pPr>
        <w:snapToGrid w:val="0"/>
        <w:spacing w:line="360" w:lineRule="auto"/>
        <w:jc w:val="center"/>
        <w:rPr>
          <w:rFonts w:hint="eastAsia" w:ascii="仿宋" w:hAnsi="仿宋" w:eastAsia="仿宋" w:cs="仿宋"/>
          <w:b/>
          <w:bCs/>
          <w:kern w:val="44"/>
          <w:sz w:val="44"/>
          <w:szCs w:val="44"/>
          <w:highlight w:val="none"/>
        </w:rPr>
      </w:pPr>
    </w:p>
    <w:p>
      <w:pPr>
        <w:snapToGrid w:val="0"/>
        <w:spacing w:line="360" w:lineRule="auto"/>
        <w:jc w:val="both"/>
        <w:rPr>
          <w:rFonts w:hint="eastAsia" w:ascii="仿宋" w:hAnsi="仿宋" w:eastAsia="仿宋" w:cs="仿宋"/>
          <w:b/>
          <w:bCs/>
          <w:kern w:val="44"/>
          <w:sz w:val="44"/>
          <w:szCs w:val="44"/>
          <w:highlight w:val="none"/>
        </w:rPr>
      </w:pPr>
    </w:p>
    <w:p>
      <w:pPr>
        <w:snapToGrid w:val="0"/>
        <w:spacing w:line="360" w:lineRule="auto"/>
        <w:ind w:firstLine="1325" w:firstLineChars="300"/>
        <w:jc w:val="center"/>
        <w:rPr>
          <w:rFonts w:ascii="仿宋" w:hAnsi="仿宋" w:eastAsia="仿宋" w:cs="仿宋"/>
          <w:b/>
          <w:bCs/>
          <w:kern w:val="44"/>
          <w:sz w:val="44"/>
          <w:szCs w:val="44"/>
          <w:highlight w:val="none"/>
        </w:rPr>
      </w:pPr>
      <w:r>
        <w:rPr>
          <w:rFonts w:hint="eastAsia" w:ascii="仿宋" w:hAnsi="仿宋" w:eastAsia="仿宋" w:cs="仿宋"/>
          <w:b/>
          <w:bCs/>
          <w:kern w:val="44"/>
          <w:sz w:val="44"/>
          <w:szCs w:val="44"/>
          <w:highlight w:val="none"/>
        </w:rPr>
        <w:t>供应商须知</w:t>
      </w:r>
    </w:p>
    <w:p>
      <w:pPr>
        <w:pStyle w:val="12"/>
        <w:widowControl/>
        <w:snapToGrid w:val="0"/>
        <w:spacing w:before="0" w:beforeAutospacing="0" w:after="0" w:afterAutospacing="0" w:line="360" w:lineRule="auto"/>
        <w:ind w:firstLine="602" w:firstLineChars="200"/>
        <w:jc w:val="both"/>
        <w:rPr>
          <w:rStyle w:val="17"/>
          <w:rFonts w:ascii="仿宋" w:hAnsi="仿宋" w:eastAsia="仿宋" w:cs="仿宋"/>
          <w:sz w:val="30"/>
          <w:szCs w:val="30"/>
          <w:highlight w:val="none"/>
          <w:shd w:val="clear" w:color="auto" w:fill="FFFFFF"/>
        </w:rPr>
      </w:pPr>
      <w:bookmarkStart w:id="0" w:name="_Toc299699073"/>
      <w:bookmarkStart w:id="1" w:name="_Toc299699614"/>
      <w:bookmarkStart w:id="2" w:name="_Toc299700527"/>
      <w:bookmarkStart w:id="3" w:name="_Toc486143761"/>
      <w:bookmarkStart w:id="4" w:name="_Toc299699804"/>
      <w:bookmarkStart w:id="5" w:name="_Toc486230891"/>
      <w:bookmarkStart w:id="6" w:name="_Toc299709501"/>
    </w:p>
    <w:p>
      <w:pPr>
        <w:pStyle w:val="12"/>
        <w:widowControl/>
        <w:snapToGrid w:val="0"/>
        <w:spacing w:before="0" w:beforeAutospacing="0" w:after="0" w:afterAutospacing="0" w:line="360" w:lineRule="auto"/>
        <w:ind w:firstLine="602" w:firstLineChars="200"/>
        <w:jc w:val="both"/>
        <w:rPr>
          <w:rStyle w:val="17"/>
          <w:rFonts w:ascii="仿宋" w:hAnsi="仿宋" w:eastAsia="仿宋" w:cs="仿宋"/>
          <w:sz w:val="30"/>
          <w:szCs w:val="30"/>
          <w:highlight w:val="none"/>
          <w:shd w:val="clear" w:color="auto" w:fill="FFFFFF"/>
        </w:rPr>
      </w:pPr>
      <w:r>
        <w:rPr>
          <w:rStyle w:val="17"/>
          <w:rFonts w:hint="eastAsia" w:ascii="仿宋" w:hAnsi="仿宋" w:eastAsia="仿宋" w:cs="仿宋"/>
          <w:sz w:val="30"/>
          <w:szCs w:val="30"/>
          <w:highlight w:val="none"/>
          <w:shd w:val="clear" w:color="auto" w:fill="FFFFFF"/>
        </w:rPr>
        <w:t>一、</w:t>
      </w:r>
      <w:r>
        <w:rPr>
          <w:rFonts w:hint="eastAsia" w:ascii="仿宋" w:hAnsi="仿宋" w:eastAsia="仿宋" w:cs="仿宋"/>
          <w:b/>
          <w:bCs/>
          <w:snapToGrid w:val="0"/>
          <w:sz w:val="30"/>
          <w:szCs w:val="30"/>
          <w:highlight w:val="none"/>
        </w:rPr>
        <w:t>供应商提交《报价函》的主要内容</w:t>
      </w:r>
    </w:p>
    <w:p>
      <w:pPr>
        <w:numPr>
          <w:ilvl w:val="0"/>
          <w:numId w:val="2"/>
        </w:num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加盖供应商公章的报价函。</w:t>
      </w:r>
    </w:p>
    <w:p>
      <w:pPr>
        <w:numPr>
          <w:ilvl w:val="0"/>
          <w:numId w:val="2"/>
        </w:num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加盖供应商公章的营业执照副本复印件。</w:t>
      </w:r>
    </w:p>
    <w:p>
      <w:pPr>
        <w:numPr>
          <w:ilvl w:val="0"/>
          <w:numId w:val="2"/>
        </w:num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供应商资格条件中要求的其他内容。</w:t>
      </w:r>
    </w:p>
    <w:p>
      <w:pPr>
        <w:rPr>
          <w:highlight w:val="none"/>
        </w:rPr>
      </w:pPr>
    </w:p>
    <w:p>
      <w:pPr>
        <w:snapToGrid w:val="0"/>
        <w:spacing w:line="360" w:lineRule="auto"/>
        <w:ind w:firstLine="602" w:firstLineChars="200"/>
        <w:rPr>
          <w:rFonts w:ascii="仿宋" w:hAnsi="仿宋" w:eastAsia="仿宋" w:cs="仿宋"/>
          <w:snapToGrid w:val="0"/>
          <w:sz w:val="30"/>
          <w:szCs w:val="30"/>
          <w:highlight w:val="none"/>
        </w:rPr>
      </w:pPr>
      <w:r>
        <w:rPr>
          <w:rFonts w:hint="eastAsia" w:ascii="仿宋" w:hAnsi="仿宋" w:eastAsia="仿宋" w:cs="仿宋"/>
          <w:b/>
          <w:bCs/>
          <w:snapToGrid w:val="0"/>
          <w:sz w:val="30"/>
          <w:szCs w:val="30"/>
          <w:highlight w:val="none"/>
        </w:rPr>
        <w:t>二、《报价函》的签署及要求</w:t>
      </w:r>
    </w:p>
    <w:p>
      <w:pPr>
        <w:snapToGrid w:val="0"/>
        <w:spacing w:line="360" w:lineRule="auto"/>
        <w:ind w:firstLine="600" w:firstLineChars="200"/>
        <w:rPr>
          <w:rFonts w:ascii="仿宋" w:hAnsi="仿宋" w:eastAsia="仿宋" w:cs="仿宋"/>
          <w:snapToGrid w:val="0"/>
          <w:sz w:val="30"/>
          <w:szCs w:val="30"/>
          <w:highlight w:val="none"/>
        </w:rPr>
      </w:pPr>
      <w:r>
        <w:rPr>
          <w:rFonts w:hint="eastAsia" w:ascii="仿宋" w:hAnsi="仿宋" w:eastAsia="仿宋" w:cs="仿宋"/>
          <w:snapToGrid w:val="0"/>
          <w:sz w:val="30"/>
          <w:szCs w:val="30"/>
          <w:highlight w:val="none"/>
        </w:rPr>
        <w:t>1、报价函不得涂改和增删，如有修改错漏处，必须由同一签署人签字或盖章。</w:t>
      </w:r>
    </w:p>
    <w:p>
      <w:pPr>
        <w:snapToGrid w:val="0"/>
        <w:spacing w:line="360" w:lineRule="auto"/>
        <w:ind w:firstLine="600" w:firstLineChars="200"/>
        <w:rPr>
          <w:rFonts w:ascii="仿宋" w:hAnsi="仿宋" w:eastAsia="仿宋" w:cs="仿宋"/>
          <w:snapToGrid w:val="0"/>
          <w:sz w:val="30"/>
          <w:szCs w:val="30"/>
          <w:highlight w:val="none"/>
        </w:rPr>
      </w:pPr>
      <w:r>
        <w:rPr>
          <w:rFonts w:hint="eastAsia" w:ascii="仿宋" w:hAnsi="仿宋" w:eastAsia="仿宋" w:cs="仿宋"/>
          <w:snapToGrid w:val="0"/>
          <w:sz w:val="30"/>
          <w:szCs w:val="30"/>
          <w:highlight w:val="none"/>
        </w:rPr>
        <w:t>2、</w:t>
      </w:r>
      <w:r>
        <w:rPr>
          <w:rFonts w:hint="eastAsia" w:ascii="仿宋" w:hAnsi="仿宋" w:eastAsia="仿宋" w:cs="仿宋"/>
          <w:snapToGrid w:val="0"/>
          <w:spacing w:val="-6"/>
          <w:sz w:val="30"/>
          <w:szCs w:val="30"/>
          <w:highlight w:val="none"/>
        </w:rPr>
        <w:t>报价函因字迹潦草或表达不清所引起的后果由供应商负责。</w:t>
      </w:r>
    </w:p>
    <w:p>
      <w:pPr>
        <w:snapToGrid w:val="0"/>
        <w:spacing w:line="360" w:lineRule="auto"/>
        <w:ind w:firstLine="602" w:firstLineChars="200"/>
        <w:rPr>
          <w:rFonts w:ascii="仿宋" w:hAnsi="仿宋" w:eastAsia="仿宋" w:cs="仿宋"/>
          <w:b/>
          <w:bCs/>
          <w:snapToGrid w:val="0"/>
          <w:sz w:val="30"/>
          <w:szCs w:val="30"/>
          <w:highlight w:val="none"/>
        </w:rPr>
      </w:pPr>
      <w:r>
        <w:rPr>
          <w:rFonts w:hint="eastAsia" w:ascii="仿宋" w:hAnsi="仿宋" w:eastAsia="仿宋" w:cs="仿宋"/>
          <w:b/>
          <w:bCs/>
          <w:snapToGrid w:val="0"/>
          <w:sz w:val="30"/>
          <w:szCs w:val="30"/>
          <w:highlight w:val="none"/>
        </w:rPr>
        <w:t>三、其他说明</w:t>
      </w:r>
    </w:p>
    <w:p>
      <w:pPr>
        <w:snapToGrid w:val="0"/>
        <w:spacing w:line="360" w:lineRule="auto"/>
        <w:ind w:firstLine="576" w:firstLineChars="200"/>
        <w:rPr>
          <w:rFonts w:ascii="仿宋" w:hAnsi="仿宋" w:eastAsia="仿宋" w:cs="仿宋"/>
          <w:spacing w:val="-6"/>
          <w:sz w:val="30"/>
          <w:szCs w:val="30"/>
          <w:highlight w:val="yellow"/>
        </w:rPr>
      </w:pPr>
      <w:r>
        <w:rPr>
          <w:rFonts w:hint="eastAsia" w:ascii="仿宋" w:hAnsi="仿宋" w:eastAsia="仿宋" w:cs="仿宋"/>
          <w:spacing w:val="-6"/>
          <w:sz w:val="30"/>
          <w:szCs w:val="30"/>
          <w:highlight w:val="yellow"/>
        </w:rPr>
        <w:t>20</w:t>
      </w:r>
      <w:r>
        <w:rPr>
          <w:rFonts w:hint="eastAsia" w:ascii="仿宋" w:hAnsi="仿宋" w:eastAsia="仿宋" w:cs="仿宋"/>
          <w:spacing w:val="-6"/>
          <w:sz w:val="30"/>
          <w:szCs w:val="30"/>
          <w:highlight w:val="yellow"/>
          <w:lang w:val="en-US" w:eastAsia="zh-CN"/>
        </w:rPr>
        <w:t>24</w:t>
      </w:r>
      <w:r>
        <w:rPr>
          <w:rFonts w:hint="eastAsia" w:ascii="仿宋" w:hAnsi="仿宋" w:eastAsia="仿宋" w:cs="仿宋"/>
          <w:spacing w:val="-6"/>
          <w:sz w:val="30"/>
          <w:szCs w:val="30"/>
          <w:highlight w:val="yellow"/>
        </w:rPr>
        <w:t>年</w:t>
      </w:r>
      <w:r>
        <w:rPr>
          <w:rFonts w:hint="eastAsia" w:ascii="仿宋" w:hAnsi="仿宋" w:eastAsia="仿宋" w:cs="仿宋"/>
          <w:spacing w:val="-6"/>
          <w:sz w:val="30"/>
          <w:szCs w:val="30"/>
          <w:highlight w:val="yellow"/>
          <w:lang w:val="en-US" w:eastAsia="zh-CN"/>
        </w:rPr>
        <w:t>11</w:t>
      </w:r>
      <w:r>
        <w:rPr>
          <w:rFonts w:hint="eastAsia" w:ascii="仿宋" w:hAnsi="仿宋" w:eastAsia="仿宋" w:cs="仿宋"/>
          <w:spacing w:val="-6"/>
          <w:sz w:val="30"/>
          <w:szCs w:val="30"/>
          <w:highlight w:val="yellow"/>
        </w:rPr>
        <w:t>月</w:t>
      </w:r>
      <w:r>
        <w:rPr>
          <w:rFonts w:hint="eastAsia" w:ascii="仿宋" w:hAnsi="仿宋" w:eastAsia="仿宋" w:cs="仿宋"/>
          <w:spacing w:val="-6"/>
          <w:sz w:val="30"/>
          <w:szCs w:val="30"/>
          <w:highlight w:val="yellow"/>
          <w:lang w:val="en-US" w:eastAsia="zh-CN"/>
        </w:rPr>
        <w:t>25</w:t>
      </w:r>
      <w:r>
        <w:rPr>
          <w:rFonts w:hint="eastAsia" w:ascii="仿宋" w:hAnsi="仿宋" w:eastAsia="仿宋" w:cs="仿宋"/>
          <w:spacing w:val="-6"/>
          <w:sz w:val="30"/>
          <w:szCs w:val="30"/>
          <w:highlight w:val="yellow"/>
        </w:rPr>
        <w:t>日16时00分后递交的《报价函》将不予接。</w:t>
      </w:r>
    </w:p>
    <w:p>
      <w:pPr>
        <w:pStyle w:val="30"/>
        <w:jc w:val="center"/>
        <w:rPr>
          <w:rFonts w:ascii="仿宋" w:hAnsi="仿宋" w:eastAsia="仿宋" w:cs="仿宋"/>
          <w:b/>
          <w:bCs/>
          <w:sz w:val="44"/>
          <w:szCs w:val="44"/>
          <w:highlight w:val="none"/>
        </w:rPr>
      </w:pPr>
      <w:r>
        <w:rPr>
          <w:rFonts w:hint="eastAsia" w:ascii="仿宋" w:hAnsi="仿宋" w:eastAsia="仿宋" w:cs="仿宋"/>
          <w:sz w:val="30"/>
          <w:szCs w:val="30"/>
          <w:highlight w:val="none"/>
        </w:rPr>
        <w:br w:type="page"/>
      </w:r>
      <w:r>
        <w:rPr>
          <w:rFonts w:hint="eastAsia" w:ascii="仿宋" w:hAnsi="仿宋" w:eastAsia="仿宋" w:cs="仿宋"/>
          <w:b/>
          <w:bCs/>
          <w:sz w:val="44"/>
          <w:szCs w:val="44"/>
          <w:highlight w:val="none"/>
        </w:rPr>
        <w:t>法定代表人身份证明</w:t>
      </w:r>
    </w:p>
    <w:p>
      <w:pPr>
        <w:spacing w:line="440" w:lineRule="exact"/>
        <w:rPr>
          <w:rFonts w:ascii="仿宋" w:hAnsi="仿宋" w:eastAsia="仿宋" w:cs="仿宋"/>
          <w:sz w:val="20"/>
          <w:szCs w:val="20"/>
          <w:highlight w:val="none"/>
        </w:rPr>
      </w:pPr>
    </w:p>
    <w:p>
      <w:pPr>
        <w:spacing w:line="440" w:lineRule="exact"/>
        <w:rPr>
          <w:rFonts w:ascii="仿宋" w:hAnsi="仿宋" w:eastAsia="仿宋" w:cs="仿宋"/>
          <w:szCs w:val="21"/>
          <w:highlight w:val="none"/>
        </w:rPr>
      </w:pPr>
    </w:p>
    <w:p>
      <w:pPr>
        <w:spacing w:line="440" w:lineRule="exact"/>
        <w:rPr>
          <w:rFonts w:ascii="仿宋" w:hAnsi="仿宋" w:eastAsia="仿宋" w:cs="仿宋"/>
          <w:sz w:val="30"/>
          <w:szCs w:val="30"/>
          <w:highlight w:val="none"/>
        </w:rPr>
      </w:pPr>
      <w:r>
        <w:rPr>
          <w:rFonts w:hint="eastAsia" w:ascii="仿宋" w:hAnsi="仿宋" w:eastAsia="仿宋" w:cs="仿宋"/>
          <w:sz w:val="30"/>
          <w:szCs w:val="30"/>
          <w:highlight w:val="none"/>
        </w:rPr>
        <w:t>供应商名称：</w:t>
      </w:r>
    </w:p>
    <w:p>
      <w:pPr>
        <w:spacing w:line="440" w:lineRule="exact"/>
        <w:rPr>
          <w:rFonts w:ascii="仿宋" w:hAnsi="仿宋" w:eastAsia="仿宋" w:cs="仿宋"/>
          <w:sz w:val="30"/>
          <w:szCs w:val="30"/>
          <w:highlight w:val="none"/>
        </w:rPr>
      </w:pPr>
      <w:r>
        <w:rPr>
          <w:rFonts w:hint="eastAsia" w:ascii="仿宋" w:hAnsi="仿宋" w:eastAsia="仿宋" w:cs="仿宋"/>
          <w:sz w:val="30"/>
          <w:szCs w:val="30"/>
          <w:highlight w:val="none"/>
        </w:rPr>
        <w:t>单位性质：</w:t>
      </w:r>
    </w:p>
    <w:p>
      <w:pPr>
        <w:spacing w:line="440" w:lineRule="exact"/>
        <w:rPr>
          <w:rFonts w:ascii="仿宋" w:hAnsi="仿宋" w:eastAsia="仿宋" w:cs="仿宋"/>
          <w:sz w:val="30"/>
          <w:szCs w:val="30"/>
          <w:highlight w:val="none"/>
        </w:rPr>
      </w:pPr>
      <w:r>
        <w:rPr>
          <w:rFonts w:hint="eastAsia" w:ascii="仿宋" w:hAnsi="仿宋" w:eastAsia="仿宋" w:cs="仿宋"/>
          <w:sz w:val="30"/>
          <w:szCs w:val="30"/>
          <w:highlight w:val="none"/>
        </w:rPr>
        <w:t>地址：</w:t>
      </w:r>
    </w:p>
    <w:p>
      <w:pPr>
        <w:spacing w:line="440" w:lineRule="exact"/>
        <w:rPr>
          <w:rFonts w:ascii="仿宋" w:hAnsi="仿宋" w:eastAsia="仿宋" w:cs="仿宋"/>
          <w:sz w:val="30"/>
          <w:szCs w:val="30"/>
          <w:highlight w:val="none"/>
        </w:rPr>
      </w:pPr>
      <w:r>
        <w:rPr>
          <w:rFonts w:hint="eastAsia" w:ascii="仿宋" w:hAnsi="仿宋" w:eastAsia="仿宋" w:cs="仿宋"/>
          <w:sz w:val="30"/>
          <w:szCs w:val="30"/>
          <w:highlight w:val="none"/>
        </w:rPr>
        <w:t>成立时间： 年 月 日</w:t>
      </w:r>
    </w:p>
    <w:p>
      <w:pPr>
        <w:spacing w:line="440" w:lineRule="exact"/>
        <w:rPr>
          <w:rFonts w:ascii="仿宋" w:hAnsi="仿宋" w:eastAsia="仿宋" w:cs="仿宋"/>
          <w:sz w:val="30"/>
          <w:szCs w:val="30"/>
          <w:highlight w:val="none"/>
        </w:rPr>
      </w:pPr>
      <w:r>
        <w:rPr>
          <w:rFonts w:hint="eastAsia" w:ascii="仿宋" w:hAnsi="仿宋" w:eastAsia="仿宋" w:cs="仿宋"/>
          <w:sz w:val="30"/>
          <w:szCs w:val="30"/>
          <w:highlight w:val="none"/>
        </w:rPr>
        <w:t>经营期限：</w:t>
      </w:r>
    </w:p>
    <w:p>
      <w:pPr>
        <w:spacing w:line="440" w:lineRule="exact"/>
        <w:rPr>
          <w:rFonts w:ascii="仿宋" w:hAnsi="仿宋" w:eastAsia="仿宋" w:cs="仿宋"/>
          <w:sz w:val="30"/>
          <w:szCs w:val="30"/>
          <w:highlight w:val="none"/>
        </w:rPr>
      </w:pPr>
      <w:r>
        <w:rPr>
          <w:rFonts w:hint="eastAsia" w:ascii="仿宋" w:hAnsi="仿宋" w:eastAsia="仿宋" w:cs="仿宋"/>
          <w:sz w:val="30"/>
          <w:szCs w:val="30"/>
          <w:highlight w:val="none"/>
        </w:rPr>
        <w:t>姓名： 性别： 年龄：职务：</w:t>
      </w:r>
    </w:p>
    <w:p>
      <w:pPr>
        <w:spacing w:line="440" w:lineRule="exact"/>
        <w:rPr>
          <w:rFonts w:ascii="仿宋" w:hAnsi="仿宋" w:eastAsia="仿宋" w:cs="仿宋"/>
          <w:sz w:val="30"/>
          <w:szCs w:val="30"/>
          <w:highlight w:val="none"/>
        </w:rPr>
      </w:pPr>
      <w:r>
        <w:rPr>
          <w:rFonts w:hint="eastAsia" w:ascii="仿宋" w:hAnsi="仿宋" w:eastAsia="仿宋" w:cs="仿宋"/>
          <w:sz w:val="30"/>
          <w:szCs w:val="30"/>
          <w:highlight w:val="none"/>
        </w:rPr>
        <w:t>系 （供应商名称）的法定代表人。</w:t>
      </w:r>
    </w:p>
    <w:p>
      <w:pPr>
        <w:spacing w:line="44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特此证明。</w:t>
      </w:r>
    </w:p>
    <w:p>
      <w:pPr>
        <w:spacing w:line="440" w:lineRule="exact"/>
        <w:rPr>
          <w:rFonts w:ascii="仿宋" w:hAnsi="仿宋" w:eastAsia="仿宋" w:cs="仿宋"/>
          <w:sz w:val="30"/>
          <w:szCs w:val="30"/>
          <w:highlight w:val="none"/>
        </w:rPr>
      </w:pPr>
    </w:p>
    <w:p>
      <w:pPr>
        <w:spacing w:line="440" w:lineRule="exact"/>
        <w:rPr>
          <w:rFonts w:ascii="仿宋" w:hAnsi="仿宋" w:eastAsia="仿宋" w:cs="仿宋"/>
          <w:sz w:val="30"/>
          <w:szCs w:val="30"/>
          <w:highlight w:val="none"/>
        </w:rPr>
      </w:pPr>
    </w:p>
    <w:p>
      <w:pPr>
        <w:spacing w:line="440" w:lineRule="exact"/>
        <w:rPr>
          <w:rFonts w:ascii="仿宋" w:hAnsi="仿宋" w:eastAsia="仿宋" w:cs="仿宋"/>
          <w:sz w:val="30"/>
          <w:szCs w:val="30"/>
          <w:highlight w:val="none"/>
        </w:rPr>
      </w:pPr>
      <w:r>
        <w:rPr>
          <w:rFonts w:hint="eastAsia" w:ascii="仿宋" w:hAnsi="仿宋" w:eastAsia="仿宋" w:cs="仿宋"/>
          <w:sz w:val="30"/>
          <w:szCs w:val="30"/>
          <w:highlight w:val="none"/>
        </w:rPr>
        <w:t>供应商：（盖供应商公章）</w:t>
      </w:r>
    </w:p>
    <w:p>
      <w:pPr>
        <w:spacing w:line="440" w:lineRule="exact"/>
        <w:rPr>
          <w:rFonts w:ascii="仿宋" w:hAnsi="仿宋" w:eastAsia="仿宋" w:cs="仿宋"/>
          <w:sz w:val="30"/>
          <w:szCs w:val="30"/>
          <w:highlight w:val="none"/>
        </w:rPr>
      </w:pPr>
      <w:r>
        <w:rPr>
          <w:rFonts w:hint="eastAsia" w:ascii="仿宋" w:hAnsi="仿宋" w:eastAsia="仿宋" w:cs="仿宋"/>
          <w:sz w:val="30"/>
          <w:szCs w:val="30"/>
          <w:highlight w:val="none"/>
        </w:rPr>
        <w:t xml:space="preserve">年月日           </w:t>
      </w:r>
    </w:p>
    <w:p>
      <w:pPr>
        <w:spacing w:line="440" w:lineRule="exact"/>
        <w:jc w:val="center"/>
        <w:rPr>
          <w:rFonts w:ascii="仿宋" w:hAnsi="仿宋" w:eastAsia="仿宋" w:cs="仿宋"/>
          <w:sz w:val="20"/>
          <w:szCs w:val="20"/>
          <w:highlight w:val="none"/>
        </w:rPr>
      </w:pPr>
      <w:r>
        <w:rPr>
          <w:rFonts w:hint="eastAsia" w:ascii="仿宋" w:hAnsi="仿宋" w:eastAsia="仿宋" w:cs="仿宋"/>
          <w:sz w:val="30"/>
          <w:szCs w:val="30"/>
          <w:highlight w:val="none"/>
        </w:rPr>
        <w:br w:type="page"/>
      </w:r>
    </w:p>
    <w:p>
      <w:pPr>
        <w:pStyle w:val="30"/>
        <w:spacing w:line="360" w:lineRule="auto"/>
        <w:jc w:val="center"/>
        <w:rPr>
          <w:rFonts w:ascii="仿宋" w:hAnsi="仿宋" w:eastAsia="仿宋" w:cs="仿宋"/>
          <w:highlight w:val="none"/>
        </w:rPr>
      </w:pPr>
      <w:bookmarkStart w:id="7" w:name="_Toc48144434"/>
      <w:bookmarkStart w:id="8" w:name="_Toc144974861"/>
      <w:bookmarkStart w:id="9" w:name="_Toc152045792"/>
      <w:bookmarkStart w:id="10" w:name="_Toc12294119"/>
      <w:bookmarkStart w:id="11" w:name="_Toc152042581"/>
      <w:r>
        <w:rPr>
          <w:rFonts w:hint="eastAsia" w:ascii="仿宋" w:hAnsi="仿宋" w:eastAsia="仿宋" w:cs="仿宋"/>
          <w:b/>
          <w:bCs/>
          <w:sz w:val="44"/>
          <w:szCs w:val="44"/>
          <w:highlight w:val="none"/>
        </w:rPr>
        <w:t>授权委托书</w:t>
      </w:r>
      <w:bookmarkEnd w:id="7"/>
      <w:bookmarkEnd w:id="8"/>
      <w:bookmarkEnd w:id="9"/>
      <w:bookmarkEnd w:id="10"/>
      <w:bookmarkEnd w:id="11"/>
    </w:p>
    <w:p>
      <w:pPr>
        <w:spacing w:line="360" w:lineRule="auto"/>
        <w:rPr>
          <w:rFonts w:ascii="仿宋" w:hAnsi="仿宋" w:eastAsia="仿宋" w:cs="仿宋"/>
          <w:szCs w:val="21"/>
          <w:highlight w:val="none"/>
        </w:rPr>
      </w:pPr>
    </w:p>
    <w:p>
      <w:pPr>
        <w:topLinePunct/>
        <w:spacing w:line="360" w:lineRule="auto"/>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本人（姓名）系（供应商名称）的法定代表人，现委托（姓名）为我方代理人。代理人根据授权，以我方名义签署、澄清、说明、补正、递交、撤回、修改</w:t>
      </w:r>
      <w:r>
        <w:rPr>
          <w:rFonts w:hint="eastAsia" w:ascii="仿宋" w:hAnsi="仿宋" w:eastAsia="仿宋" w:cs="仿宋"/>
          <w:sz w:val="32"/>
          <w:szCs w:val="32"/>
          <w:highlight w:val="none"/>
          <w:u w:val="single"/>
        </w:rPr>
        <w:t xml:space="preserve">           （项目名称）</w:t>
      </w:r>
      <w:r>
        <w:rPr>
          <w:rFonts w:hint="eastAsia" w:ascii="仿宋" w:hAnsi="仿宋" w:eastAsia="仿宋" w:cs="仿宋"/>
          <w:sz w:val="32"/>
          <w:szCs w:val="32"/>
          <w:highlight w:val="none"/>
        </w:rPr>
        <w:t>响应文件、签订合同和处理有关事宜，其法律后果由我方承担。</w:t>
      </w:r>
    </w:p>
    <w:p>
      <w:pPr>
        <w:spacing w:line="360" w:lineRule="auto"/>
        <w:rPr>
          <w:rFonts w:ascii="仿宋" w:hAnsi="仿宋" w:eastAsia="仿宋" w:cs="仿宋"/>
          <w:sz w:val="32"/>
          <w:szCs w:val="32"/>
          <w:highlight w:val="none"/>
        </w:rPr>
      </w:pPr>
      <w:r>
        <w:rPr>
          <w:rFonts w:hint="eastAsia" w:ascii="仿宋" w:hAnsi="仿宋" w:eastAsia="仿宋" w:cs="仿宋"/>
          <w:sz w:val="32"/>
          <w:szCs w:val="32"/>
          <w:highlight w:val="none"/>
        </w:rPr>
        <w:t xml:space="preserve">    委托期限：</w:t>
      </w:r>
      <w:r>
        <w:rPr>
          <w:rFonts w:hint="eastAsia" w:ascii="仿宋" w:hAnsi="仿宋" w:eastAsia="仿宋" w:cs="仿宋"/>
          <w:sz w:val="32"/>
          <w:szCs w:val="32"/>
          <w:highlight w:val="none"/>
          <w:u w:val="single"/>
        </w:rPr>
        <w:t xml:space="preserve">自签字之日起至报价函有效期结束 </w:t>
      </w:r>
      <w:r>
        <w:rPr>
          <w:rFonts w:hint="eastAsia" w:ascii="仿宋" w:hAnsi="仿宋" w:eastAsia="仿宋" w:cs="仿宋"/>
          <w:sz w:val="32"/>
          <w:szCs w:val="32"/>
          <w:highlight w:val="none"/>
        </w:rPr>
        <w:t>。</w:t>
      </w:r>
    </w:p>
    <w:p>
      <w:pPr>
        <w:spacing w:line="4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代理人无转委托权。</w:t>
      </w:r>
    </w:p>
    <w:p>
      <w:pPr>
        <w:spacing w:line="440" w:lineRule="exact"/>
        <w:ind w:firstLine="640" w:firstLineChars="200"/>
        <w:rPr>
          <w:rFonts w:ascii="仿宋" w:hAnsi="仿宋" w:eastAsia="仿宋" w:cs="仿宋"/>
          <w:sz w:val="32"/>
          <w:szCs w:val="32"/>
          <w:highlight w:val="none"/>
        </w:rPr>
      </w:pPr>
    </w:p>
    <w:p>
      <w:pPr>
        <w:spacing w:line="440" w:lineRule="exact"/>
        <w:ind w:firstLine="640" w:firstLineChars="200"/>
        <w:rPr>
          <w:rFonts w:ascii="仿宋" w:hAnsi="仿宋" w:eastAsia="仿宋" w:cs="仿宋"/>
          <w:sz w:val="32"/>
          <w:szCs w:val="32"/>
          <w:highlight w:val="none"/>
        </w:rPr>
      </w:pPr>
    </w:p>
    <w:p>
      <w:pPr>
        <w:spacing w:line="440" w:lineRule="exact"/>
        <w:rPr>
          <w:rFonts w:ascii="仿宋" w:hAnsi="仿宋" w:eastAsia="仿宋" w:cs="仿宋"/>
          <w:sz w:val="32"/>
          <w:szCs w:val="32"/>
          <w:highlight w:val="none"/>
        </w:rPr>
      </w:pPr>
      <w:r>
        <w:rPr>
          <w:rFonts w:hint="eastAsia" w:ascii="仿宋" w:hAnsi="仿宋" w:eastAsia="仿宋" w:cs="仿宋"/>
          <w:sz w:val="32"/>
          <w:szCs w:val="32"/>
          <w:highlight w:val="none"/>
        </w:rPr>
        <w:t>供应商：（盖供应商公章）</w:t>
      </w:r>
    </w:p>
    <w:p>
      <w:pPr>
        <w:spacing w:line="440" w:lineRule="exact"/>
        <w:rPr>
          <w:rFonts w:ascii="仿宋" w:hAnsi="仿宋" w:eastAsia="仿宋" w:cs="仿宋"/>
          <w:sz w:val="32"/>
          <w:szCs w:val="32"/>
          <w:highlight w:val="none"/>
        </w:rPr>
      </w:pPr>
      <w:r>
        <w:rPr>
          <w:rFonts w:hint="eastAsia" w:ascii="仿宋" w:hAnsi="仿宋" w:eastAsia="仿宋" w:cs="仿宋"/>
          <w:sz w:val="32"/>
          <w:szCs w:val="32"/>
          <w:highlight w:val="none"/>
        </w:rPr>
        <w:t>法定代表人：（签字或盖章）</w:t>
      </w:r>
    </w:p>
    <w:p>
      <w:pPr>
        <w:spacing w:line="440" w:lineRule="exact"/>
        <w:rPr>
          <w:rFonts w:ascii="仿宋" w:hAnsi="仿宋" w:eastAsia="仿宋" w:cs="仿宋"/>
          <w:sz w:val="32"/>
          <w:szCs w:val="32"/>
          <w:highlight w:val="none"/>
        </w:rPr>
      </w:pPr>
      <w:r>
        <w:rPr>
          <w:rFonts w:hint="eastAsia" w:ascii="仿宋" w:hAnsi="仿宋" w:eastAsia="仿宋" w:cs="仿宋"/>
          <w:sz w:val="32"/>
          <w:szCs w:val="32"/>
          <w:highlight w:val="none"/>
        </w:rPr>
        <w:t>身份证号码：</w:t>
      </w:r>
    </w:p>
    <w:p>
      <w:pPr>
        <w:spacing w:line="440" w:lineRule="exact"/>
        <w:rPr>
          <w:rFonts w:ascii="仿宋" w:hAnsi="仿宋" w:eastAsia="仿宋" w:cs="仿宋"/>
          <w:sz w:val="32"/>
          <w:szCs w:val="32"/>
          <w:highlight w:val="none"/>
        </w:rPr>
      </w:pPr>
      <w:r>
        <w:rPr>
          <w:rFonts w:hint="eastAsia" w:ascii="仿宋" w:hAnsi="仿宋" w:eastAsia="仿宋" w:cs="仿宋"/>
          <w:sz w:val="32"/>
          <w:szCs w:val="32"/>
          <w:highlight w:val="none"/>
        </w:rPr>
        <w:t xml:space="preserve">委托代理人：（签字或盖章） </w:t>
      </w:r>
    </w:p>
    <w:p>
      <w:pPr>
        <w:spacing w:line="440" w:lineRule="exact"/>
        <w:rPr>
          <w:rFonts w:ascii="仿宋" w:hAnsi="仿宋" w:eastAsia="仿宋" w:cs="仿宋"/>
          <w:sz w:val="32"/>
          <w:szCs w:val="32"/>
          <w:highlight w:val="none"/>
        </w:rPr>
      </w:pPr>
      <w:r>
        <w:rPr>
          <w:rFonts w:hint="eastAsia" w:ascii="仿宋" w:hAnsi="仿宋" w:eastAsia="仿宋" w:cs="仿宋"/>
          <w:sz w:val="32"/>
          <w:szCs w:val="32"/>
          <w:highlight w:val="none"/>
        </w:rPr>
        <w:t>身份证号码：</w:t>
      </w:r>
    </w:p>
    <w:p>
      <w:pPr>
        <w:spacing w:line="440" w:lineRule="exact"/>
        <w:rPr>
          <w:rFonts w:ascii="仿宋" w:hAnsi="仿宋" w:eastAsia="仿宋" w:cs="仿宋"/>
          <w:sz w:val="32"/>
          <w:szCs w:val="32"/>
          <w:highlight w:val="none"/>
        </w:rPr>
      </w:pPr>
    </w:p>
    <w:p>
      <w:pPr>
        <w:spacing w:line="440" w:lineRule="exact"/>
        <w:ind w:firstLine="3520" w:firstLineChars="1100"/>
        <w:rPr>
          <w:rFonts w:ascii="仿宋" w:hAnsi="仿宋" w:eastAsia="仿宋" w:cs="仿宋"/>
          <w:sz w:val="32"/>
          <w:szCs w:val="32"/>
          <w:highlight w:val="none"/>
        </w:rPr>
      </w:pPr>
      <w:r>
        <w:rPr>
          <w:rFonts w:hint="eastAsia" w:ascii="仿宋" w:hAnsi="仿宋" w:eastAsia="仿宋" w:cs="仿宋"/>
          <w:sz w:val="32"/>
          <w:szCs w:val="32"/>
          <w:highlight w:val="none"/>
        </w:rPr>
        <w:t>年月日</w:t>
      </w:r>
    </w:p>
    <w:p>
      <w:pPr>
        <w:pStyle w:val="2"/>
        <w:tabs>
          <w:tab w:val="left" w:pos="1060"/>
        </w:tabs>
        <w:rPr>
          <w:rFonts w:ascii="仿宋" w:hAnsi="仿宋" w:eastAsia="仿宋" w:cs="仿宋"/>
          <w:sz w:val="28"/>
          <w:szCs w:val="20"/>
          <w:highlight w:val="none"/>
        </w:rPr>
      </w:pPr>
    </w:p>
    <w:p>
      <w:pPr>
        <w:rPr>
          <w:rFonts w:ascii="仿宋" w:hAnsi="仿宋" w:eastAsia="仿宋" w:cs="仿宋"/>
          <w:sz w:val="28"/>
          <w:szCs w:val="20"/>
          <w:highlight w:val="none"/>
        </w:rPr>
      </w:pPr>
    </w:p>
    <w:p>
      <w:pPr>
        <w:pStyle w:val="3"/>
        <w:rPr>
          <w:rFonts w:ascii="仿宋" w:hAnsi="仿宋" w:eastAsia="仿宋" w:cs="仿宋"/>
          <w:sz w:val="28"/>
          <w:highlight w:val="none"/>
        </w:rPr>
      </w:pPr>
    </w:p>
    <w:p>
      <w:pPr>
        <w:rPr>
          <w:rFonts w:ascii="仿宋" w:hAnsi="仿宋" w:eastAsia="仿宋" w:cs="仿宋"/>
          <w:sz w:val="28"/>
          <w:szCs w:val="20"/>
          <w:highlight w:val="none"/>
        </w:rPr>
      </w:pPr>
    </w:p>
    <w:p>
      <w:pPr>
        <w:pStyle w:val="3"/>
        <w:rPr>
          <w:rFonts w:ascii="仿宋" w:hAnsi="仿宋" w:eastAsia="仿宋" w:cs="仿宋"/>
          <w:sz w:val="28"/>
          <w:highlight w:val="none"/>
        </w:rPr>
      </w:pPr>
    </w:p>
    <w:p>
      <w:pPr>
        <w:rPr>
          <w:rFonts w:ascii="仿宋" w:hAnsi="仿宋" w:eastAsia="仿宋" w:cs="仿宋"/>
          <w:sz w:val="28"/>
          <w:szCs w:val="20"/>
          <w:highlight w:val="none"/>
        </w:rPr>
      </w:pPr>
    </w:p>
    <w:p>
      <w:pPr>
        <w:spacing w:line="440" w:lineRule="exact"/>
        <w:jc w:val="center"/>
        <w:rPr>
          <w:rFonts w:ascii="仿宋" w:hAnsi="仿宋" w:eastAsia="仿宋" w:cs="仿宋"/>
          <w:sz w:val="28"/>
          <w:szCs w:val="20"/>
          <w:highlight w:val="none"/>
        </w:rPr>
      </w:pPr>
    </w:p>
    <w:p>
      <w:pPr>
        <w:spacing w:line="440" w:lineRule="exact"/>
        <w:jc w:val="center"/>
        <w:rPr>
          <w:rFonts w:ascii="仿宋" w:hAnsi="仿宋" w:eastAsia="仿宋" w:cs="仿宋"/>
          <w:sz w:val="28"/>
          <w:szCs w:val="20"/>
          <w:highlight w:val="none"/>
        </w:rPr>
      </w:pPr>
      <w:r>
        <w:rPr>
          <w:rFonts w:hint="eastAsia" w:ascii="仿宋" w:hAnsi="仿宋" w:eastAsia="仿宋" w:cs="仿宋"/>
          <w:sz w:val="28"/>
          <w:szCs w:val="20"/>
          <w:highlight w:val="none"/>
        </w:rPr>
        <w:br w:type="page"/>
      </w:r>
    </w:p>
    <w:p>
      <w:pPr>
        <w:spacing w:line="440" w:lineRule="exact"/>
        <w:jc w:val="center"/>
        <w:rPr>
          <w:rFonts w:ascii="仿宋" w:hAnsi="仿宋" w:eastAsia="仿宋" w:cs="仿宋"/>
          <w:sz w:val="28"/>
          <w:szCs w:val="20"/>
          <w:highlight w:val="none"/>
        </w:rPr>
      </w:pPr>
    </w:p>
    <w:p>
      <w:pPr>
        <w:spacing w:line="440" w:lineRule="exact"/>
        <w:jc w:val="center"/>
        <w:rPr>
          <w:rFonts w:ascii="仿宋" w:hAnsi="仿宋" w:eastAsia="仿宋" w:cs="仿宋"/>
          <w:b/>
          <w:bCs/>
          <w:sz w:val="28"/>
          <w:szCs w:val="20"/>
          <w:highlight w:val="none"/>
        </w:rPr>
      </w:pPr>
    </w:p>
    <w:p>
      <w:pPr>
        <w:spacing w:line="440" w:lineRule="exact"/>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法定代表人及授权委托人身份证明</w:t>
      </w:r>
    </w:p>
    <w:p>
      <w:pPr>
        <w:pStyle w:val="2"/>
        <w:tabs>
          <w:tab w:val="left" w:pos="1060"/>
        </w:tabs>
        <w:rPr>
          <w:rFonts w:ascii="仿宋" w:hAnsi="仿宋" w:eastAsia="仿宋" w:cs="仿宋"/>
          <w:snapToGrid w:val="0"/>
          <w:highlight w:val="none"/>
        </w:rPr>
      </w:pPr>
    </w:p>
    <w:p>
      <w:pPr>
        <w:pStyle w:val="2"/>
        <w:tabs>
          <w:tab w:val="left" w:pos="1060"/>
        </w:tabs>
        <w:rPr>
          <w:rFonts w:ascii="仿宋" w:hAnsi="仿宋" w:eastAsia="仿宋" w:cs="仿宋"/>
          <w:snapToGrid w:val="0"/>
          <w:highlight w:val="none"/>
        </w:rPr>
      </w:pPr>
    </w:p>
    <w:p>
      <w:pPr>
        <w:spacing w:line="360" w:lineRule="auto"/>
        <w:jc w:val="center"/>
        <w:rPr>
          <w:rFonts w:ascii="仿宋" w:hAnsi="仿宋" w:eastAsia="仿宋" w:cs="仿宋"/>
          <w:b/>
          <w:bCs/>
          <w:sz w:val="24"/>
          <w:highlight w:val="none"/>
        </w:rPr>
      </w:pPr>
    </w:p>
    <w:p>
      <w:pPr>
        <w:spacing w:line="360" w:lineRule="auto"/>
        <w:jc w:val="center"/>
        <w:rPr>
          <w:rFonts w:ascii="仿宋" w:hAnsi="仿宋" w:eastAsia="仿宋" w:cs="仿宋"/>
          <w:b/>
          <w:bCs/>
          <w:sz w:val="30"/>
          <w:szCs w:val="30"/>
          <w:highlight w:val="none"/>
        </w:rPr>
      </w:pPr>
    </w:p>
    <w:p>
      <w:pPr>
        <w:spacing w:line="360" w:lineRule="auto"/>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（法定代表人身份证正反面复印件）</w:t>
      </w:r>
    </w:p>
    <w:p>
      <w:pPr>
        <w:spacing w:line="360" w:lineRule="auto"/>
        <w:jc w:val="center"/>
        <w:rPr>
          <w:rFonts w:ascii="仿宋" w:hAnsi="仿宋" w:eastAsia="仿宋" w:cs="仿宋"/>
          <w:b/>
          <w:bCs/>
          <w:sz w:val="30"/>
          <w:szCs w:val="30"/>
          <w:highlight w:val="none"/>
        </w:rPr>
      </w:pPr>
    </w:p>
    <w:p>
      <w:pPr>
        <w:spacing w:line="360" w:lineRule="auto"/>
        <w:jc w:val="center"/>
        <w:rPr>
          <w:rFonts w:ascii="仿宋" w:hAnsi="仿宋" w:eastAsia="仿宋" w:cs="仿宋"/>
          <w:b/>
          <w:bCs/>
          <w:sz w:val="30"/>
          <w:szCs w:val="30"/>
          <w:highlight w:val="none"/>
        </w:rPr>
      </w:pPr>
    </w:p>
    <w:p>
      <w:pPr>
        <w:spacing w:line="360" w:lineRule="auto"/>
        <w:jc w:val="center"/>
        <w:rPr>
          <w:rFonts w:ascii="仿宋" w:hAnsi="仿宋" w:eastAsia="仿宋" w:cs="仿宋"/>
          <w:b/>
          <w:bCs/>
          <w:sz w:val="30"/>
          <w:szCs w:val="30"/>
          <w:highlight w:val="none"/>
        </w:rPr>
      </w:pPr>
    </w:p>
    <w:p>
      <w:pPr>
        <w:spacing w:line="360" w:lineRule="auto"/>
        <w:jc w:val="center"/>
        <w:rPr>
          <w:rFonts w:ascii="仿宋" w:hAnsi="仿宋" w:eastAsia="仿宋" w:cs="仿宋"/>
          <w:b/>
          <w:bCs/>
          <w:sz w:val="30"/>
          <w:szCs w:val="30"/>
          <w:highlight w:val="none"/>
        </w:rPr>
      </w:pPr>
    </w:p>
    <w:p>
      <w:pPr>
        <w:spacing w:line="360" w:lineRule="auto"/>
        <w:jc w:val="center"/>
        <w:rPr>
          <w:rFonts w:ascii="仿宋" w:hAnsi="仿宋" w:eastAsia="仿宋" w:cs="仿宋"/>
          <w:b/>
          <w:bCs/>
          <w:sz w:val="30"/>
          <w:szCs w:val="30"/>
          <w:highlight w:val="none"/>
        </w:rPr>
      </w:pPr>
    </w:p>
    <w:p>
      <w:pPr>
        <w:keepNext/>
        <w:keepLines/>
        <w:spacing w:before="100" w:line="400" w:lineRule="exact"/>
        <w:jc w:val="center"/>
        <w:outlineLvl w:val="1"/>
        <w:rPr>
          <w:rFonts w:ascii="仿宋" w:hAnsi="仿宋" w:eastAsia="仿宋" w:cs="仿宋"/>
          <w:b/>
          <w:bCs/>
          <w:sz w:val="30"/>
          <w:szCs w:val="30"/>
          <w:highlight w:val="none"/>
        </w:rPr>
      </w:pPr>
      <w:r>
        <w:rPr>
          <w:rFonts w:hint="eastAsia" w:ascii="仿宋" w:hAnsi="仿宋" w:eastAsia="仿宋" w:cs="仿宋"/>
          <w:b/>
          <w:bCs/>
          <w:sz w:val="30"/>
          <w:szCs w:val="30"/>
          <w:highlight w:val="none"/>
        </w:rPr>
        <w:t>（授权代表身份证正反面复印件）</w:t>
      </w:r>
    </w:p>
    <w:p>
      <w:pPr>
        <w:pStyle w:val="30"/>
        <w:jc w:val="center"/>
        <w:rPr>
          <w:rFonts w:ascii="仿宋" w:hAnsi="仿宋" w:eastAsia="仿宋" w:cs="仿宋"/>
          <w:b/>
          <w:bCs/>
          <w:sz w:val="30"/>
          <w:szCs w:val="30"/>
          <w:highlight w:val="none"/>
        </w:rPr>
      </w:pPr>
    </w:p>
    <w:p>
      <w:pPr>
        <w:pStyle w:val="30"/>
        <w:jc w:val="center"/>
        <w:rPr>
          <w:rFonts w:ascii="仿宋" w:hAnsi="仿宋" w:eastAsia="仿宋" w:cs="仿宋"/>
          <w:b/>
          <w:bCs/>
          <w:sz w:val="30"/>
          <w:szCs w:val="30"/>
          <w:highlight w:val="none"/>
        </w:rPr>
      </w:pPr>
    </w:p>
    <w:p>
      <w:pPr>
        <w:pStyle w:val="30"/>
        <w:jc w:val="center"/>
        <w:rPr>
          <w:rFonts w:ascii="仿宋" w:hAnsi="仿宋" w:eastAsia="仿宋" w:cs="仿宋"/>
          <w:b/>
          <w:bCs/>
          <w:sz w:val="30"/>
          <w:szCs w:val="30"/>
          <w:highlight w:val="none"/>
        </w:rPr>
      </w:pPr>
    </w:p>
    <w:p>
      <w:pPr>
        <w:pStyle w:val="30"/>
        <w:jc w:val="center"/>
        <w:rPr>
          <w:rFonts w:ascii="仿宋" w:hAnsi="仿宋" w:eastAsia="仿宋" w:cs="仿宋"/>
          <w:b/>
          <w:bCs/>
          <w:sz w:val="30"/>
          <w:szCs w:val="30"/>
          <w:highlight w:val="none"/>
        </w:rPr>
      </w:pPr>
    </w:p>
    <w:p>
      <w:pPr>
        <w:pStyle w:val="30"/>
        <w:jc w:val="center"/>
        <w:rPr>
          <w:rFonts w:ascii="仿宋" w:hAnsi="仿宋" w:eastAsia="仿宋" w:cs="仿宋"/>
          <w:highlight w:val="none"/>
        </w:rPr>
      </w:pPr>
    </w:p>
    <w:p>
      <w:pPr>
        <w:snapToGrid w:val="0"/>
        <w:spacing w:line="360" w:lineRule="auto"/>
        <w:rPr>
          <w:rFonts w:ascii="仿宋" w:hAnsi="仿宋" w:eastAsia="仿宋" w:cs="仿宋"/>
          <w:b/>
          <w:bCs/>
          <w:sz w:val="30"/>
          <w:szCs w:val="30"/>
          <w:highlight w:val="none"/>
        </w:rPr>
        <w:sectPr>
          <w:footerReference r:id="rId6" w:type="first"/>
          <w:headerReference r:id="rId4" w:type="default"/>
          <w:footerReference r:id="rId5" w:type="default"/>
          <w:pgSz w:w="11908" w:h="16838"/>
          <w:pgMar w:top="1440" w:right="1803" w:bottom="1440" w:left="1803" w:header="720" w:footer="720" w:gutter="0"/>
          <w:cols w:space="720" w:num="1"/>
          <w:titlePg/>
        </w:sectPr>
      </w:pPr>
    </w:p>
    <w:p>
      <w:pPr>
        <w:keepNext w:val="0"/>
        <w:keepLines w:val="0"/>
        <w:pageBreakBefore w:val="0"/>
        <w:tabs>
          <w:tab w:val="left" w:pos="4340"/>
        </w:tabs>
        <w:kinsoku/>
        <w:wordWrap/>
        <w:overflowPunct/>
        <w:topLinePunct w:val="0"/>
        <w:autoSpaceDE/>
        <w:autoSpaceDN/>
        <w:bidi w:val="0"/>
        <w:adjustRightInd/>
        <w:spacing w:line="360" w:lineRule="auto"/>
        <w:jc w:val="center"/>
        <w:textAlignment w:val="auto"/>
        <w:rPr>
          <w:rFonts w:hint="eastAsia" w:ascii="仿宋" w:hAnsi="仿宋" w:eastAsia="仿宋" w:cs="仿宋"/>
          <w:b/>
          <w:sz w:val="28"/>
          <w:szCs w:val="28"/>
          <w:highlight w:val="none"/>
        </w:rPr>
      </w:pPr>
      <w:r>
        <w:rPr>
          <w:rFonts w:hint="eastAsia" w:ascii="仿宋" w:hAnsi="仿宋" w:eastAsia="仿宋" w:cs="仿宋"/>
          <w:b/>
          <w:sz w:val="44"/>
          <w:szCs w:val="44"/>
          <w:highlight w:val="none"/>
        </w:rPr>
        <w:t>报  价  函</w:t>
      </w:r>
    </w:p>
    <w:p>
      <w:pPr>
        <w:pStyle w:val="12"/>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left="602" w:leftChars="0" w:right="0" w:rightChars="0"/>
        <w:jc w:val="both"/>
        <w:textAlignment w:val="auto"/>
        <w:rPr>
          <w:rFonts w:hint="eastAsia" w:ascii="仿宋" w:hAnsi="仿宋" w:eastAsia="仿宋" w:cs="仿宋"/>
          <w:sz w:val="30"/>
          <w:szCs w:val="30"/>
          <w:highlight w:val="none"/>
          <w:shd w:val="clear" w:color="auto" w:fill="FFFFFF"/>
        </w:rPr>
      </w:pPr>
      <w:r>
        <w:rPr>
          <w:rFonts w:hint="eastAsia" w:ascii="仿宋_GB2312" w:eastAsia="仿宋_GB2312"/>
          <w:bCs/>
          <w:sz w:val="30"/>
          <w:szCs w:val="30"/>
          <w:highlight w:val="none"/>
        </w:rPr>
        <w:t>致：</w:t>
      </w:r>
      <w:r>
        <w:rPr>
          <w:rFonts w:hint="eastAsia" w:ascii="仿宋" w:hAnsi="仿宋" w:eastAsia="仿宋" w:cs="仿宋"/>
          <w:sz w:val="30"/>
          <w:szCs w:val="30"/>
          <w:highlight w:val="none"/>
          <w:u w:val="single"/>
          <w:shd w:val="clear" w:color="auto" w:fill="FFFFFF"/>
        </w:rPr>
        <w:t>哈尔滨马迭尔集团股份有限公司</w:t>
      </w:r>
    </w:p>
    <w:p>
      <w:pPr>
        <w:pStyle w:val="12"/>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left="602" w:leftChars="0" w:right="0" w:rightChars="0" w:firstLine="418" w:firstLineChars="0"/>
        <w:jc w:val="both"/>
        <w:textAlignment w:val="auto"/>
        <w:rPr>
          <w:rFonts w:hint="eastAsia" w:ascii="仿宋" w:hAnsi="仿宋" w:eastAsia="仿宋" w:cs="仿宋"/>
          <w:sz w:val="30"/>
          <w:szCs w:val="30"/>
          <w:highlight w:val="none"/>
          <w:shd w:val="clear" w:color="auto" w:fill="FFFFFF"/>
        </w:rPr>
      </w:pPr>
      <w:r>
        <w:rPr>
          <w:rFonts w:hint="eastAsia" w:ascii="仿宋" w:hAnsi="仿宋" w:eastAsia="仿宋" w:cs="仿宋"/>
          <w:bCs/>
          <w:snapToGrid w:val="0"/>
          <w:sz w:val="30"/>
          <w:szCs w:val="30"/>
          <w:highlight w:val="none"/>
        </w:rPr>
        <w:t>根据贵方</w:t>
      </w:r>
      <w:r>
        <w:rPr>
          <w:rFonts w:hint="eastAsia" w:ascii="仿宋" w:hAnsi="仿宋" w:eastAsia="仿宋" w:cs="仿宋"/>
          <w:bCs/>
          <w:snapToGrid w:val="0"/>
          <w:sz w:val="30"/>
          <w:szCs w:val="30"/>
          <w:highlight w:val="none"/>
          <w:u w:val="single"/>
          <w:lang w:eastAsia="zh-CN"/>
        </w:rPr>
        <w:t>马迭尔集团OEM代工项目（文创冰棍及冰糕类）</w:t>
      </w:r>
      <w:r>
        <w:rPr>
          <w:rFonts w:hint="eastAsia" w:ascii="仿宋" w:hAnsi="仿宋" w:eastAsia="仿宋" w:cs="仿宋"/>
          <w:bCs/>
          <w:snapToGrid w:val="0"/>
          <w:sz w:val="30"/>
          <w:szCs w:val="30"/>
          <w:highlight w:val="none"/>
        </w:rPr>
        <w:t>的报价邀请，我方</w:t>
      </w:r>
      <w:r>
        <w:rPr>
          <w:rFonts w:hint="eastAsia" w:ascii="仿宋" w:hAnsi="仿宋" w:eastAsia="仿宋" w:cs="仿宋"/>
          <w:bCs/>
          <w:snapToGrid w:val="0"/>
          <w:sz w:val="30"/>
          <w:szCs w:val="30"/>
          <w:highlight w:val="none"/>
          <w:u w:val="single"/>
        </w:rPr>
        <w:t>（报价单位名称）</w:t>
      </w:r>
      <w:r>
        <w:rPr>
          <w:rFonts w:hint="eastAsia" w:ascii="仿宋" w:hAnsi="仿宋" w:eastAsia="仿宋" w:cs="仿宋"/>
          <w:bCs/>
          <w:snapToGrid w:val="0"/>
          <w:sz w:val="30"/>
          <w:szCs w:val="30"/>
          <w:highlight w:val="none"/>
        </w:rPr>
        <w:t>作为报价人，</w:t>
      </w:r>
      <w:r>
        <w:rPr>
          <w:rFonts w:hint="eastAsia" w:ascii="仿宋" w:hAnsi="仿宋" w:eastAsia="仿宋" w:cs="仿宋"/>
          <w:bCs/>
          <w:sz w:val="30"/>
          <w:szCs w:val="30"/>
          <w:highlight w:val="none"/>
        </w:rPr>
        <w:t>我方完全明白询价邀请文件的所有条款要求，决定参加本项目报价。</w:t>
      </w:r>
    </w:p>
    <w:p>
      <w:pPr>
        <w:keepNext w:val="0"/>
        <w:keepLines w:val="0"/>
        <w:pageBreakBefore w:val="0"/>
        <w:widowControl w:val="0"/>
        <w:tabs>
          <w:tab w:val="left" w:pos="1260"/>
        </w:tabs>
        <w:kinsoku/>
        <w:wordWrap/>
        <w:overflowPunct/>
        <w:topLinePunct w:val="0"/>
        <w:autoSpaceDE/>
        <w:autoSpaceDN/>
        <w:bidi w:val="0"/>
        <w:adjustRightInd/>
        <w:snapToGrid w:val="0"/>
        <w:spacing w:line="360" w:lineRule="auto"/>
        <w:ind w:firstLine="735" w:firstLineChars="245"/>
        <w:textAlignment w:val="auto"/>
        <w:rPr>
          <w:rFonts w:hint="eastAsia" w:ascii="仿宋" w:hAnsi="仿宋" w:eastAsia="仿宋" w:cs="仿宋"/>
          <w:bCs/>
          <w:sz w:val="30"/>
          <w:szCs w:val="30"/>
          <w:highlight w:val="none"/>
        </w:rPr>
      </w:pPr>
      <w:r>
        <w:rPr>
          <w:rFonts w:hint="eastAsia" w:ascii="仿宋" w:hAnsi="仿宋" w:eastAsia="仿宋" w:cs="仿宋"/>
          <w:bCs/>
          <w:sz w:val="30"/>
          <w:szCs w:val="30"/>
          <w:highlight w:val="none"/>
        </w:rPr>
        <w:t>据此，我方愿意积极参与本项目的报价，并保证遵守本询价文件的全部规定，同时承诺如下：</w:t>
      </w:r>
    </w:p>
    <w:p>
      <w:pPr>
        <w:numPr>
          <w:ilvl w:val="0"/>
          <w:numId w:val="3"/>
        </w:numPr>
        <w:tabs>
          <w:tab w:val="left" w:pos="1260"/>
        </w:tabs>
        <w:snapToGrid w:val="0"/>
        <w:spacing w:line="360" w:lineRule="auto"/>
        <w:ind w:firstLine="735" w:firstLineChars="245"/>
        <w:rPr>
          <w:rFonts w:hint="eastAsia" w:ascii="仿宋" w:hAnsi="仿宋" w:eastAsia="仿宋" w:cs="仿宋"/>
          <w:bCs/>
          <w:sz w:val="30"/>
          <w:szCs w:val="30"/>
          <w:highlight w:val="none"/>
          <w:lang w:val="en-US"/>
        </w:rPr>
      </w:pPr>
      <w:r>
        <w:rPr>
          <w:rFonts w:hint="eastAsia" w:ascii="仿宋" w:hAnsi="仿宋" w:eastAsia="仿宋" w:cs="仿宋"/>
          <w:bCs/>
          <w:sz w:val="30"/>
          <w:szCs w:val="30"/>
          <w:highlight w:val="none"/>
        </w:rPr>
        <w:t>我方的项目（含税）报价</w:t>
      </w:r>
      <w:r>
        <w:rPr>
          <w:rFonts w:hint="eastAsia" w:ascii="仿宋" w:hAnsi="仿宋" w:eastAsia="仿宋" w:cs="仿宋"/>
          <w:bCs/>
          <w:sz w:val="30"/>
          <w:szCs w:val="30"/>
          <w:highlight w:val="none"/>
          <w:lang w:val="en-US" w:eastAsia="zh-CN"/>
        </w:rPr>
        <w:t>合计单价</w:t>
      </w:r>
      <w:r>
        <w:rPr>
          <w:rFonts w:hint="eastAsia" w:ascii="仿宋" w:hAnsi="仿宋" w:eastAsia="仿宋" w:cs="仿宋"/>
          <w:bCs/>
          <w:sz w:val="30"/>
          <w:szCs w:val="30"/>
          <w:highlight w:val="none"/>
        </w:rPr>
        <w:t>为：</w:t>
      </w:r>
      <w:r>
        <w:rPr>
          <w:rFonts w:hint="eastAsia" w:ascii="仿宋" w:hAnsi="仿宋" w:eastAsia="仿宋" w:cs="仿宋"/>
          <w:bCs/>
          <w:sz w:val="30"/>
          <w:szCs w:val="30"/>
          <w:highlight w:val="none"/>
          <w:u w:val="single"/>
          <w:lang w:val="en-US" w:eastAsia="zh-CN"/>
        </w:rPr>
        <w:t xml:space="preserve">             元</w:t>
      </w:r>
    </w:p>
    <w:p>
      <w:pPr>
        <w:pStyle w:val="28"/>
        <w:rPr>
          <w:rFonts w:hint="eastAsia"/>
          <w:sz w:val="28"/>
          <w:szCs w:val="28"/>
          <w:lang w:val="en-US"/>
        </w:rPr>
      </w:pPr>
    </w:p>
    <w:tbl>
      <w:tblPr>
        <w:tblStyle w:val="15"/>
        <w:tblW w:w="137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10"/>
        <w:gridCol w:w="1759"/>
        <w:gridCol w:w="1980"/>
        <w:gridCol w:w="3841"/>
        <w:gridCol w:w="2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41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序号</w:t>
            </w:r>
          </w:p>
        </w:tc>
        <w:tc>
          <w:tcPr>
            <w:tcW w:w="1759"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品种</w:t>
            </w:r>
          </w:p>
        </w:tc>
        <w:tc>
          <w:tcPr>
            <w:tcW w:w="198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规格(g)</w:t>
            </w:r>
          </w:p>
        </w:tc>
        <w:tc>
          <w:tcPr>
            <w:tcW w:w="3841"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备注</w:t>
            </w:r>
          </w:p>
        </w:tc>
        <w:tc>
          <w:tcPr>
            <w:tcW w:w="2738"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报价单价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341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7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highlight w:val="yellow"/>
                <w:u w:val="none"/>
                <w:lang w:val="en-US" w:eastAsia="zh-CN"/>
              </w:rPr>
            </w:pPr>
            <w:r>
              <w:rPr>
                <w:rFonts w:hint="eastAsia" w:ascii="仿宋" w:hAnsi="仿宋" w:eastAsia="仿宋" w:cs="仿宋"/>
                <w:i w:val="0"/>
                <w:iCs w:val="0"/>
                <w:color w:val="000000"/>
                <w:sz w:val="32"/>
                <w:szCs w:val="32"/>
                <w:u w:val="none"/>
                <w:lang w:val="en-US" w:eastAsia="zh-CN"/>
              </w:rPr>
              <w:t>袋装冰糕（鲜奶）</w:t>
            </w:r>
          </w:p>
        </w:tc>
        <w:tc>
          <w:tcPr>
            <w:tcW w:w="19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highlight w:val="yellow"/>
                <w:u w:val="none"/>
                <w:lang w:val="en-US" w:eastAsia="zh-CN"/>
              </w:rPr>
            </w:pPr>
            <w:r>
              <w:rPr>
                <w:rFonts w:hint="eastAsia" w:ascii="仿宋" w:hAnsi="仿宋" w:eastAsia="仿宋" w:cs="仿宋"/>
                <w:i w:val="0"/>
                <w:iCs w:val="0"/>
                <w:color w:val="000000"/>
                <w:sz w:val="32"/>
                <w:szCs w:val="32"/>
                <w:u w:val="none"/>
                <w:lang w:val="en-US" w:eastAsia="zh-CN"/>
              </w:rPr>
              <w:t>450</w:t>
            </w:r>
          </w:p>
        </w:tc>
        <w:tc>
          <w:tcPr>
            <w:tcW w:w="384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32"/>
                <w:szCs w:val="32"/>
                <w:u w:val="none"/>
                <w:lang w:val="en-US" w:eastAsia="zh-CN" w:bidi="ar-SA"/>
              </w:rPr>
            </w:pPr>
          </w:p>
        </w:tc>
        <w:tc>
          <w:tcPr>
            <w:tcW w:w="27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41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7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32"/>
                <w:szCs w:val="32"/>
                <w:u w:val="none"/>
                <w:lang w:val="en-US" w:eastAsia="zh-CN"/>
              </w:rPr>
              <w:t>袋装冰糕（朗姆）</w:t>
            </w:r>
          </w:p>
        </w:tc>
        <w:tc>
          <w:tcPr>
            <w:tcW w:w="19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32"/>
                <w:szCs w:val="32"/>
                <w:u w:val="none"/>
                <w:lang w:val="en-US" w:eastAsia="zh-CN"/>
              </w:rPr>
              <w:t>450</w:t>
            </w:r>
          </w:p>
        </w:tc>
        <w:tc>
          <w:tcPr>
            <w:tcW w:w="384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32"/>
                <w:szCs w:val="32"/>
                <w:u w:val="none"/>
                <w:lang w:val="en-US" w:eastAsia="zh-CN" w:bidi="ar-SA"/>
              </w:rPr>
            </w:pPr>
          </w:p>
        </w:tc>
        <w:tc>
          <w:tcPr>
            <w:tcW w:w="27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341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17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sz w:val="32"/>
                <w:szCs w:val="32"/>
                <w:lang w:val="en-US" w:eastAsia="zh-CN"/>
              </w:rPr>
              <w:t>桶装冰糕（7种口味）</w:t>
            </w:r>
          </w:p>
        </w:tc>
        <w:tc>
          <w:tcPr>
            <w:tcW w:w="19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32"/>
                <w:szCs w:val="32"/>
                <w:u w:val="none"/>
                <w:lang w:val="en-US" w:eastAsia="zh-CN"/>
              </w:rPr>
              <w:t>4000</w:t>
            </w:r>
          </w:p>
        </w:tc>
        <w:tc>
          <w:tcPr>
            <w:tcW w:w="384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32"/>
                <w:szCs w:val="32"/>
                <w:u w:val="none"/>
                <w:lang w:val="en-US" w:eastAsia="zh-CN" w:bidi="ar-SA"/>
              </w:rPr>
            </w:pPr>
            <w:r>
              <w:rPr>
                <w:rFonts w:hint="eastAsia" w:ascii="仿宋" w:hAnsi="仿宋" w:eastAsia="仿宋" w:cs="仿宋"/>
                <w:i w:val="0"/>
                <w:iCs w:val="0"/>
                <w:color w:val="000000"/>
                <w:sz w:val="32"/>
                <w:szCs w:val="32"/>
                <w:u w:val="none"/>
                <w:lang w:val="en-US" w:eastAsia="zh-CN"/>
              </w:rPr>
              <w:t>朗姆、香草、芒果、提拉米苏、香芋、抹茶、鲜奶</w:t>
            </w:r>
          </w:p>
        </w:tc>
        <w:tc>
          <w:tcPr>
            <w:tcW w:w="27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341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17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32"/>
                <w:szCs w:val="32"/>
                <w:u w:val="none"/>
                <w:lang w:val="en-US" w:eastAsia="zh-CN"/>
              </w:rPr>
              <w:t>花色</w:t>
            </w:r>
            <w:r>
              <w:rPr>
                <w:rFonts w:hint="eastAsia" w:ascii="仿宋" w:hAnsi="仿宋" w:eastAsia="仿宋" w:cs="仿宋"/>
                <w:sz w:val="32"/>
                <w:szCs w:val="32"/>
                <w:lang w:val="en-US" w:eastAsia="zh-CN"/>
              </w:rPr>
              <w:t>桶装冰糕（9种口味）</w:t>
            </w:r>
          </w:p>
        </w:tc>
        <w:tc>
          <w:tcPr>
            <w:tcW w:w="19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32"/>
                <w:szCs w:val="32"/>
                <w:u w:val="none"/>
                <w:lang w:val="en-US" w:eastAsia="zh-CN"/>
              </w:rPr>
              <w:t>3500</w:t>
            </w:r>
          </w:p>
        </w:tc>
        <w:tc>
          <w:tcPr>
            <w:tcW w:w="384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32"/>
                <w:szCs w:val="32"/>
                <w:u w:val="none"/>
                <w:lang w:val="en-US" w:eastAsia="zh-CN" w:bidi="ar-SA"/>
              </w:rPr>
            </w:pPr>
          </w:p>
        </w:tc>
        <w:tc>
          <w:tcPr>
            <w:tcW w:w="27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341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bookmarkStart w:id="12" w:name="_GoBack" w:colFirst="1" w:colLast="3"/>
            <w:r>
              <w:rPr>
                <w:rFonts w:hint="eastAsia" w:ascii="仿宋" w:hAnsi="仿宋" w:eastAsia="仿宋" w:cs="仿宋"/>
                <w:i w:val="0"/>
                <w:iCs w:val="0"/>
                <w:color w:val="000000"/>
                <w:kern w:val="0"/>
                <w:sz w:val="28"/>
                <w:szCs w:val="28"/>
                <w:u w:val="none"/>
                <w:lang w:val="en-US" w:eastAsia="zh-CN" w:bidi="ar"/>
              </w:rPr>
              <w:t>5</w:t>
            </w:r>
          </w:p>
        </w:tc>
        <w:tc>
          <w:tcPr>
            <w:tcW w:w="17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lang w:val="en-US" w:eastAsia="zh-CN"/>
              </w:rPr>
            </w:pPr>
            <w:r>
              <w:rPr>
                <w:rFonts w:hint="eastAsia" w:ascii="仿宋" w:hAnsi="仿宋" w:eastAsia="仿宋" w:cs="仿宋"/>
                <w:i w:val="0"/>
                <w:iCs w:val="0"/>
                <w:color w:val="000000"/>
                <w:sz w:val="32"/>
                <w:szCs w:val="32"/>
                <w:highlight w:val="none"/>
                <w:u w:val="none"/>
                <w:lang w:val="en-US" w:eastAsia="zh-CN"/>
              </w:rPr>
              <w:t>雪花啤酒文创冰棍</w:t>
            </w:r>
          </w:p>
        </w:tc>
        <w:tc>
          <w:tcPr>
            <w:tcW w:w="19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lang w:val="en-US" w:eastAsia="zh-CN"/>
              </w:rPr>
            </w:pPr>
            <w:r>
              <w:rPr>
                <w:rFonts w:hint="eastAsia" w:ascii="仿宋" w:hAnsi="仿宋" w:eastAsia="仿宋" w:cs="仿宋"/>
                <w:i w:val="0"/>
                <w:iCs w:val="0"/>
                <w:color w:val="000000"/>
                <w:sz w:val="32"/>
                <w:szCs w:val="32"/>
                <w:highlight w:val="none"/>
                <w:u w:val="none"/>
                <w:lang w:val="en-US" w:eastAsia="zh-CN"/>
              </w:rPr>
              <w:t>75</w:t>
            </w:r>
          </w:p>
        </w:tc>
        <w:tc>
          <w:tcPr>
            <w:tcW w:w="384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32"/>
                <w:szCs w:val="32"/>
                <w:highlight w:val="none"/>
                <w:u w:val="none"/>
                <w:lang w:val="en-US" w:eastAsia="zh-CN" w:bidi="ar-SA"/>
              </w:rPr>
            </w:pPr>
          </w:p>
        </w:tc>
        <w:tc>
          <w:tcPr>
            <w:tcW w:w="27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341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6</w:t>
            </w:r>
          </w:p>
        </w:tc>
        <w:tc>
          <w:tcPr>
            <w:tcW w:w="17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lang w:val="en-US" w:eastAsia="zh-CN"/>
              </w:rPr>
            </w:pPr>
            <w:r>
              <w:rPr>
                <w:rFonts w:hint="eastAsia" w:ascii="仿宋" w:hAnsi="仿宋" w:eastAsia="仿宋" w:cs="仿宋"/>
                <w:i w:val="0"/>
                <w:iCs w:val="0"/>
                <w:color w:val="000000"/>
                <w:sz w:val="32"/>
                <w:szCs w:val="32"/>
                <w:highlight w:val="none"/>
                <w:u w:val="none"/>
                <w:lang w:val="en-US" w:eastAsia="zh-CN"/>
              </w:rPr>
              <w:t>敷尔佳面膜文创冰棍</w:t>
            </w:r>
          </w:p>
        </w:tc>
        <w:tc>
          <w:tcPr>
            <w:tcW w:w="19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lang w:val="en-US" w:eastAsia="zh-CN"/>
              </w:rPr>
            </w:pPr>
            <w:r>
              <w:rPr>
                <w:rFonts w:hint="eastAsia" w:ascii="仿宋" w:hAnsi="仿宋" w:eastAsia="仿宋" w:cs="仿宋"/>
                <w:i w:val="0"/>
                <w:iCs w:val="0"/>
                <w:color w:val="000000"/>
                <w:sz w:val="32"/>
                <w:szCs w:val="32"/>
                <w:highlight w:val="none"/>
                <w:u w:val="none"/>
                <w:lang w:val="en-US" w:eastAsia="zh-CN"/>
              </w:rPr>
              <w:t>70</w:t>
            </w:r>
          </w:p>
        </w:tc>
        <w:tc>
          <w:tcPr>
            <w:tcW w:w="384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sz w:val="32"/>
                <w:szCs w:val="32"/>
                <w:highlight w:val="none"/>
                <w:u w:val="none"/>
                <w:lang w:val="en-US" w:eastAsia="zh-CN"/>
              </w:rPr>
              <w:t>香草味</w:t>
            </w:r>
          </w:p>
        </w:tc>
        <w:tc>
          <w:tcPr>
            <w:tcW w:w="27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341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w:t>
            </w:r>
          </w:p>
        </w:tc>
        <w:tc>
          <w:tcPr>
            <w:tcW w:w="17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lang w:val="en-US" w:eastAsia="zh-CN"/>
              </w:rPr>
            </w:pPr>
            <w:r>
              <w:rPr>
                <w:rFonts w:hint="eastAsia" w:ascii="仿宋" w:hAnsi="仿宋" w:eastAsia="仿宋" w:cs="仿宋"/>
                <w:i w:val="0"/>
                <w:iCs w:val="0"/>
                <w:color w:val="000000"/>
                <w:sz w:val="32"/>
                <w:szCs w:val="32"/>
                <w:highlight w:val="none"/>
                <w:u w:val="none"/>
                <w:lang w:val="en-US" w:eastAsia="zh-CN"/>
              </w:rPr>
              <w:t>香草枫糖冰棍</w:t>
            </w:r>
          </w:p>
        </w:tc>
        <w:tc>
          <w:tcPr>
            <w:tcW w:w="19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lang w:val="en-US" w:eastAsia="zh-CN"/>
              </w:rPr>
            </w:pPr>
            <w:r>
              <w:rPr>
                <w:rFonts w:hint="eastAsia" w:ascii="仿宋" w:hAnsi="仿宋" w:eastAsia="仿宋" w:cs="仿宋"/>
                <w:i w:val="0"/>
                <w:iCs w:val="0"/>
                <w:color w:val="000000"/>
                <w:sz w:val="32"/>
                <w:szCs w:val="32"/>
                <w:highlight w:val="none"/>
                <w:u w:val="none"/>
                <w:lang w:val="en-US" w:eastAsia="zh-CN"/>
              </w:rPr>
              <w:t>80</w:t>
            </w:r>
          </w:p>
        </w:tc>
        <w:tc>
          <w:tcPr>
            <w:tcW w:w="384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sz w:val="32"/>
                <w:szCs w:val="32"/>
                <w:highlight w:val="none"/>
                <w:u w:val="none"/>
                <w:lang w:val="en-US" w:eastAsia="zh-CN"/>
              </w:rPr>
              <w:t>香草枫糖味</w:t>
            </w:r>
          </w:p>
        </w:tc>
        <w:tc>
          <w:tcPr>
            <w:tcW w:w="27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341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w:t>
            </w:r>
          </w:p>
        </w:tc>
        <w:tc>
          <w:tcPr>
            <w:tcW w:w="17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sz w:val="28"/>
                <w:szCs w:val="28"/>
                <w:highlight w:val="none"/>
                <w:lang w:val="en-US" w:eastAsia="zh-CN"/>
              </w:rPr>
            </w:pPr>
            <w:r>
              <w:rPr>
                <w:rFonts w:hint="eastAsia" w:ascii="仿宋" w:hAnsi="仿宋" w:eastAsia="仿宋" w:cs="仿宋"/>
                <w:i w:val="0"/>
                <w:iCs w:val="0"/>
                <w:color w:val="000000"/>
                <w:sz w:val="32"/>
                <w:szCs w:val="32"/>
                <w:highlight w:val="none"/>
                <w:u w:val="none"/>
                <w:lang w:val="en-US" w:eastAsia="zh-CN"/>
              </w:rPr>
              <w:t>天鹅绒巧克力冰棍</w:t>
            </w:r>
          </w:p>
        </w:tc>
        <w:tc>
          <w:tcPr>
            <w:tcW w:w="19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highlight w:val="none"/>
                <w:u w:val="none"/>
                <w:lang w:val="en-US" w:eastAsia="zh-CN"/>
              </w:rPr>
            </w:pPr>
            <w:r>
              <w:rPr>
                <w:rFonts w:hint="eastAsia" w:ascii="仿宋" w:hAnsi="仿宋" w:eastAsia="仿宋" w:cs="仿宋"/>
                <w:i w:val="0"/>
                <w:iCs w:val="0"/>
                <w:color w:val="000000"/>
                <w:sz w:val="32"/>
                <w:szCs w:val="32"/>
                <w:highlight w:val="none"/>
                <w:u w:val="none"/>
                <w:lang w:val="en-US" w:eastAsia="zh-CN"/>
              </w:rPr>
              <w:t>80</w:t>
            </w:r>
          </w:p>
        </w:tc>
        <w:tc>
          <w:tcPr>
            <w:tcW w:w="384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32"/>
                <w:szCs w:val="32"/>
                <w:highlight w:val="none"/>
                <w:u w:val="none"/>
                <w:lang w:val="en-US" w:eastAsia="zh-CN" w:bidi="ar-SA"/>
              </w:rPr>
            </w:pPr>
            <w:r>
              <w:rPr>
                <w:rFonts w:hint="eastAsia" w:ascii="仿宋" w:hAnsi="仿宋" w:eastAsia="仿宋" w:cs="仿宋"/>
                <w:i w:val="0"/>
                <w:iCs w:val="0"/>
                <w:color w:val="000000"/>
                <w:sz w:val="32"/>
                <w:szCs w:val="32"/>
                <w:highlight w:val="none"/>
                <w:u w:val="none"/>
                <w:lang w:eastAsia="zh-CN"/>
              </w:rPr>
              <w:t>巧克力味</w:t>
            </w:r>
          </w:p>
        </w:tc>
        <w:tc>
          <w:tcPr>
            <w:tcW w:w="273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lang w:val="en-US" w:eastAsia="zh-CN"/>
              </w:rPr>
            </w:pPr>
          </w:p>
        </w:tc>
      </w:tr>
      <w:bookmarkEnd w:id="12"/>
    </w:tbl>
    <w:p>
      <w:pPr>
        <w:pStyle w:val="28"/>
        <w:jc w:val="both"/>
        <w:rPr>
          <w:rFonts w:hint="eastAsia"/>
          <w:lang w:val="en-US"/>
        </w:rPr>
      </w:pPr>
    </w:p>
    <w:p>
      <w:pPr>
        <w:pStyle w:val="12"/>
        <w:widowControl/>
        <w:snapToGrid w:val="0"/>
        <w:spacing w:before="0" w:beforeAutospacing="0" w:after="0" w:afterAutospacing="0" w:line="360" w:lineRule="auto"/>
        <w:ind w:firstLine="900" w:firstLineChars="300"/>
        <w:jc w:val="both"/>
        <w:rPr>
          <w:rFonts w:hint="eastAsia" w:ascii="仿宋_GB2312" w:eastAsia="仿宋_GB2312" w:cs="Times New Roman"/>
          <w:bCs/>
          <w:snapToGrid w:val="0"/>
          <w:sz w:val="30"/>
          <w:szCs w:val="30"/>
          <w:highlight w:val="none"/>
          <w:lang w:val="en-US" w:eastAsia="zh-CN"/>
        </w:rPr>
      </w:pPr>
      <w:r>
        <w:rPr>
          <w:rFonts w:hint="eastAsia" w:ascii="仿宋_GB2312" w:eastAsia="仿宋_GB2312" w:cs="Times New Roman"/>
          <w:bCs/>
          <w:snapToGrid w:val="0"/>
          <w:sz w:val="30"/>
          <w:szCs w:val="30"/>
          <w:highlight w:val="none"/>
          <w:lang w:val="en-US" w:eastAsia="zh-CN"/>
        </w:rPr>
        <w:t>2、我方公司的资质条件为：</w:t>
      </w:r>
    </w:p>
    <w:p>
      <w:pPr>
        <w:pStyle w:val="12"/>
        <w:widowControl/>
        <w:snapToGrid w:val="0"/>
        <w:spacing w:before="0" w:beforeAutospacing="0" w:after="0" w:afterAutospacing="0" w:line="360" w:lineRule="auto"/>
        <w:ind w:left="602" w:firstLine="418"/>
        <w:jc w:val="both"/>
        <w:rPr>
          <w:rFonts w:hint="eastAsia" w:ascii="仿宋_GB2312" w:eastAsia="仿宋_GB2312" w:cs="Times New Roman"/>
          <w:bCs/>
          <w:snapToGrid w:val="0"/>
          <w:sz w:val="30"/>
          <w:szCs w:val="30"/>
          <w:highlight w:val="none"/>
          <w:lang w:val="en-US" w:eastAsia="zh-CN"/>
        </w:rPr>
      </w:pPr>
      <w:r>
        <w:rPr>
          <w:rFonts w:hint="eastAsia" w:ascii="仿宋_GB2312" w:eastAsia="仿宋_GB2312" w:cs="Times New Roman"/>
          <w:bCs/>
          <w:snapToGrid w:val="0"/>
          <w:sz w:val="30"/>
          <w:szCs w:val="30"/>
          <w:highlight w:val="none"/>
          <w:lang w:val="en-US" w:eastAsia="zh-CN"/>
        </w:rPr>
        <w:t>（请按本公司实际情况并按照文件所要求的服务商资格条件进行填写。）</w:t>
      </w:r>
    </w:p>
    <w:p>
      <w:pPr>
        <w:pStyle w:val="12"/>
        <w:widowControl/>
        <w:snapToGrid w:val="0"/>
        <w:spacing w:before="0" w:beforeAutospacing="0" w:after="0" w:afterAutospacing="0" w:line="360" w:lineRule="auto"/>
        <w:ind w:left="602" w:firstLine="418"/>
        <w:jc w:val="both"/>
        <w:rPr>
          <w:rFonts w:hint="eastAsia" w:ascii="仿宋_GB2312" w:eastAsia="仿宋_GB2312" w:cs="Times New Roman"/>
          <w:bCs/>
          <w:snapToGrid w:val="0"/>
          <w:sz w:val="30"/>
          <w:szCs w:val="30"/>
          <w:highlight w:val="none"/>
          <w:lang w:val="en-US" w:eastAsia="zh-CN"/>
        </w:rPr>
      </w:pPr>
    </w:p>
    <w:p>
      <w:pPr>
        <w:pStyle w:val="12"/>
        <w:widowControl/>
        <w:snapToGrid w:val="0"/>
        <w:spacing w:before="0" w:beforeAutospacing="0" w:after="0" w:afterAutospacing="0" w:line="360" w:lineRule="auto"/>
        <w:ind w:left="602" w:firstLine="418"/>
        <w:jc w:val="both"/>
        <w:rPr>
          <w:rFonts w:hint="eastAsia" w:ascii="仿宋" w:hAnsi="仿宋" w:eastAsia="仿宋" w:cs="仿宋"/>
          <w:bCs/>
          <w:snapToGrid w:val="0"/>
          <w:sz w:val="30"/>
          <w:szCs w:val="30"/>
          <w:highlight w:val="none"/>
          <w:lang w:val="en-US" w:eastAsia="zh-CN"/>
        </w:rPr>
      </w:pPr>
      <w:r>
        <w:rPr>
          <w:rFonts w:hint="eastAsia" w:ascii="仿宋" w:hAnsi="仿宋" w:eastAsia="仿宋" w:cs="仿宋"/>
          <w:bCs/>
          <w:snapToGrid w:val="0"/>
          <w:sz w:val="30"/>
          <w:szCs w:val="30"/>
          <w:highlight w:val="none"/>
          <w:lang w:val="en-US" w:eastAsia="zh-CN"/>
        </w:rPr>
        <w:t>3、营业执照等其他询价函要求提供的作证材料（PDF格式扫描件）。</w:t>
      </w:r>
    </w:p>
    <w:p>
      <w:pPr>
        <w:pStyle w:val="12"/>
        <w:widowControl/>
        <w:snapToGrid w:val="0"/>
        <w:spacing w:before="0" w:beforeAutospacing="0" w:after="0" w:afterAutospacing="0" w:line="360" w:lineRule="auto"/>
        <w:ind w:left="602" w:firstLine="418"/>
        <w:jc w:val="both"/>
        <w:rPr>
          <w:rFonts w:hint="eastAsia" w:ascii="仿宋" w:hAnsi="仿宋" w:eastAsia="仿宋" w:cs="仿宋"/>
          <w:bCs/>
          <w:snapToGrid w:val="0"/>
          <w:sz w:val="30"/>
          <w:szCs w:val="30"/>
          <w:highlight w:val="none"/>
          <w:lang w:val="en-US" w:eastAsia="zh-CN"/>
        </w:rPr>
      </w:pPr>
    </w:p>
    <w:p>
      <w:pPr>
        <w:pStyle w:val="12"/>
        <w:widowControl/>
        <w:snapToGrid w:val="0"/>
        <w:spacing w:before="0" w:beforeAutospacing="0" w:after="0" w:afterAutospacing="0" w:line="360" w:lineRule="auto"/>
        <w:ind w:left="602" w:firstLine="418"/>
        <w:jc w:val="both"/>
        <w:rPr>
          <w:rFonts w:hint="eastAsia" w:ascii="仿宋" w:hAnsi="仿宋" w:eastAsia="仿宋" w:cs="仿宋"/>
          <w:bCs/>
          <w:snapToGrid w:val="0"/>
          <w:sz w:val="30"/>
          <w:szCs w:val="30"/>
          <w:highlight w:val="none"/>
          <w:lang w:val="en-US" w:eastAsia="zh-CN"/>
        </w:rPr>
      </w:pPr>
      <w:r>
        <w:rPr>
          <w:rFonts w:hint="eastAsia" w:ascii="仿宋" w:hAnsi="仿宋" w:eastAsia="仿宋" w:cs="仿宋"/>
          <w:bCs/>
          <w:snapToGrid w:val="0"/>
          <w:sz w:val="30"/>
          <w:szCs w:val="30"/>
          <w:highlight w:val="none"/>
          <w:lang w:val="en-US" w:eastAsia="zh-CN"/>
        </w:rPr>
        <w:t>4、所提交的材料中所含的信息均为真实、准确、完整，且不具有任何误导性。</w:t>
      </w:r>
    </w:p>
    <w:p>
      <w:pPr>
        <w:pStyle w:val="12"/>
        <w:widowControl/>
        <w:snapToGrid w:val="0"/>
        <w:spacing w:before="0" w:beforeAutospacing="0" w:after="0" w:afterAutospacing="0" w:line="360" w:lineRule="auto"/>
        <w:ind w:left="602" w:firstLine="418"/>
        <w:jc w:val="both"/>
        <w:rPr>
          <w:rFonts w:hint="eastAsia" w:ascii="仿宋" w:hAnsi="仿宋" w:eastAsia="仿宋" w:cs="仿宋"/>
          <w:bCs/>
          <w:snapToGrid w:val="0"/>
          <w:sz w:val="30"/>
          <w:szCs w:val="30"/>
          <w:highlight w:val="none"/>
          <w:lang w:val="en-US" w:eastAsia="zh-CN"/>
        </w:rPr>
      </w:pPr>
      <w:r>
        <w:rPr>
          <w:rFonts w:hint="eastAsia" w:ascii="仿宋" w:hAnsi="仿宋" w:eastAsia="仿宋" w:cs="仿宋"/>
          <w:bCs/>
          <w:snapToGrid w:val="0"/>
          <w:sz w:val="30"/>
          <w:szCs w:val="30"/>
          <w:highlight w:val="none"/>
          <w:lang w:val="en-US" w:eastAsia="zh-CN"/>
        </w:rPr>
        <w:t>5、我方已详细审查全部询价函，包括修改文件（如有的话）和有关附件，将自行承担因对全部询价函理解不正确或误解而产生的相应后果。</w:t>
      </w:r>
    </w:p>
    <w:p>
      <w:pPr>
        <w:rPr>
          <w:rFonts w:ascii="仿宋" w:hAnsi="仿宋" w:eastAsia="仿宋" w:cs="仿宋"/>
          <w:sz w:val="28"/>
          <w:szCs w:val="28"/>
          <w:highlight w:val="yellow"/>
        </w:rPr>
      </w:pPr>
    </w:p>
    <w:p>
      <w:pPr>
        <w:pStyle w:val="28"/>
        <w:rPr>
          <w:highlight w:val="none"/>
        </w:rPr>
      </w:pPr>
    </w:p>
    <w:p>
      <w:pPr>
        <w:tabs>
          <w:tab w:val="left" w:pos="4340"/>
        </w:tabs>
        <w:adjustRightInd w:val="0"/>
        <w:snapToGrid w:val="0"/>
        <w:spacing w:line="200" w:lineRule="atLeast"/>
        <w:rPr>
          <w:rFonts w:ascii="仿宋" w:hAnsi="仿宋" w:eastAsia="仿宋" w:cs="仿宋"/>
          <w:sz w:val="30"/>
          <w:szCs w:val="30"/>
          <w:highlight w:val="none"/>
        </w:rPr>
      </w:pPr>
      <w:r>
        <w:rPr>
          <w:rFonts w:hint="eastAsia" w:ascii="仿宋" w:hAnsi="仿宋" w:eastAsia="仿宋" w:cs="仿宋"/>
          <w:sz w:val="30"/>
          <w:szCs w:val="30"/>
          <w:highlight w:val="none"/>
        </w:rPr>
        <w:t>报价单位（盖章）：</w:t>
      </w:r>
    </w:p>
    <w:p>
      <w:pPr>
        <w:tabs>
          <w:tab w:val="left" w:pos="4340"/>
        </w:tabs>
        <w:adjustRightInd w:val="0"/>
        <w:snapToGrid w:val="0"/>
        <w:spacing w:line="200" w:lineRule="atLeast"/>
        <w:rPr>
          <w:rFonts w:ascii="仿宋" w:hAnsi="仿宋" w:eastAsia="仿宋" w:cs="仿宋"/>
          <w:sz w:val="30"/>
          <w:szCs w:val="30"/>
          <w:highlight w:val="none"/>
        </w:rPr>
      </w:pPr>
      <w:r>
        <w:rPr>
          <w:rFonts w:hint="eastAsia" w:ascii="仿宋" w:hAnsi="仿宋" w:eastAsia="仿宋" w:cs="仿宋"/>
          <w:sz w:val="30"/>
          <w:szCs w:val="30"/>
          <w:highlight w:val="none"/>
        </w:rPr>
        <w:t>法人或法人授权代表（签名）：</w:t>
      </w:r>
    </w:p>
    <w:p>
      <w:pPr>
        <w:tabs>
          <w:tab w:val="left" w:pos="4340"/>
        </w:tabs>
        <w:spacing w:line="200" w:lineRule="atLeast"/>
        <w:rPr>
          <w:rFonts w:ascii="仿宋" w:hAnsi="仿宋" w:eastAsia="仿宋" w:cs="仿宋"/>
          <w:sz w:val="30"/>
          <w:szCs w:val="30"/>
          <w:highlight w:val="none"/>
        </w:rPr>
      </w:pPr>
      <w:r>
        <w:rPr>
          <w:rFonts w:hint="eastAsia" w:ascii="仿宋" w:hAnsi="仿宋" w:eastAsia="仿宋" w:cs="仿宋"/>
          <w:sz w:val="30"/>
          <w:szCs w:val="30"/>
          <w:highlight w:val="none"/>
        </w:rPr>
        <w:t>联系方式：</w:t>
      </w:r>
    </w:p>
    <w:p>
      <w:pPr>
        <w:tabs>
          <w:tab w:val="left" w:pos="4340"/>
        </w:tabs>
        <w:spacing w:line="200" w:lineRule="atLeast"/>
        <w:rPr>
          <w:rFonts w:ascii="仿宋" w:hAnsi="仿宋" w:eastAsia="仿宋" w:cs="仿宋"/>
          <w:sz w:val="30"/>
          <w:szCs w:val="30"/>
          <w:highlight w:val="none"/>
        </w:rPr>
      </w:pPr>
    </w:p>
    <w:p>
      <w:pPr>
        <w:tabs>
          <w:tab w:val="left" w:pos="4340"/>
        </w:tabs>
        <w:spacing w:line="200" w:lineRule="atLeast"/>
        <w:rPr>
          <w:rFonts w:hint="default" w:eastAsia="仿宋"/>
          <w:sz w:val="30"/>
          <w:szCs w:val="30"/>
          <w:lang w:val="en-US" w:eastAsia="zh-CN"/>
        </w:rPr>
        <w:sectPr>
          <w:pgSz w:w="16838" w:h="11908" w:orient="landscape"/>
          <w:pgMar w:top="1803" w:right="1440" w:bottom="1803" w:left="1440" w:header="720" w:footer="720" w:gutter="0"/>
          <w:cols w:space="720" w:num="1"/>
          <w:titlePg/>
        </w:sectPr>
      </w:pPr>
      <w:r>
        <w:rPr>
          <w:rFonts w:hint="eastAsia" w:ascii="仿宋" w:hAnsi="仿宋" w:eastAsia="仿宋" w:cs="仿宋"/>
          <w:sz w:val="30"/>
          <w:szCs w:val="30"/>
          <w:highlight w:val="none"/>
        </w:rPr>
        <w:t>日期：     年   月</w:t>
      </w:r>
      <w:r>
        <w:rPr>
          <w:rFonts w:hint="eastAsia" w:ascii="仿宋" w:hAnsi="仿宋" w:eastAsia="仿宋" w:cs="仿宋"/>
          <w:sz w:val="30"/>
          <w:szCs w:val="30"/>
          <w:highlight w:val="none"/>
          <w:lang w:val="en-US" w:eastAsia="zh-CN"/>
        </w:rPr>
        <w:t xml:space="preserve">   日</w:t>
      </w:r>
    </w:p>
    <w:bookmarkEnd w:id="0"/>
    <w:bookmarkEnd w:id="1"/>
    <w:bookmarkEnd w:id="2"/>
    <w:bookmarkEnd w:id="3"/>
    <w:bookmarkEnd w:id="4"/>
    <w:bookmarkEnd w:id="5"/>
    <w:bookmarkEnd w:id="6"/>
    <w:p>
      <w:pPr>
        <w:tabs>
          <w:tab w:val="left" w:pos="4340"/>
        </w:tabs>
        <w:spacing w:line="200" w:lineRule="atLeast"/>
        <w:rPr>
          <w:rFonts w:ascii="仿宋" w:hAnsi="仿宋" w:eastAsia="仿宋" w:cs="仿宋"/>
          <w:sz w:val="28"/>
          <w:szCs w:val="28"/>
          <w:highlight w:val="none"/>
        </w:rPr>
      </w:pPr>
    </w:p>
    <w:sectPr>
      <w:headerReference r:id="rId7" w:type="default"/>
      <w:footerReference r:id="rId8" w:type="default"/>
      <w:pgSz w:w="11906" w:h="16838"/>
      <w:pgMar w:top="10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rPr>
        <w:rFonts w:ascii="隶书" w:eastAsia="隶书"/>
        <w:bCs/>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rPr>
        <w:rFonts w:ascii="隶书" w:eastAsia="隶书"/>
        <w:bCs/>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3E508D"/>
    <w:multiLevelType w:val="singleLevel"/>
    <w:tmpl w:val="363E508D"/>
    <w:lvl w:ilvl="0" w:tentative="0">
      <w:start w:val="1"/>
      <w:numFmt w:val="decimal"/>
      <w:suff w:val="nothing"/>
      <w:lvlText w:val="%1、"/>
      <w:lvlJc w:val="left"/>
    </w:lvl>
  </w:abstractNum>
  <w:abstractNum w:abstractNumId="1">
    <w:nsid w:val="460F2713"/>
    <w:multiLevelType w:val="singleLevel"/>
    <w:tmpl w:val="460F2713"/>
    <w:lvl w:ilvl="0" w:tentative="0">
      <w:start w:val="1"/>
      <w:numFmt w:val="chineseCounting"/>
      <w:suff w:val="nothing"/>
      <w:lvlText w:val="%1、"/>
      <w:lvlJc w:val="left"/>
      <w:rPr>
        <w:rFonts w:hint="eastAsia"/>
      </w:rPr>
    </w:lvl>
  </w:abstractNum>
  <w:abstractNum w:abstractNumId="2">
    <w:nsid w:val="4CAEE5B5"/>
    <w:multiLevelType w:val="singleLevel"/>
    <w:tmpl w:val="4CAEE5B5"/>
    <w:lvl w:ilvl="0" w:tentative="0">
      <w:start w:val="1"/>
      <w:numFmt w:val="decimal"/>
      <w:suff w:val="nothing"/>
      <w:lvlText w:val="%1、"/>
      <w:lvlJc w:val="left"/>
      <w:pPr>
        <w:ind w:left="0" w:firstLine="403"/>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mYzlmOTI4ZDQxYTljMDQ0YzY4NDYwNWEyNWU0YmEifQ=="/>
    <w:docVar w:name="KSO_WPS_MARK_KEY" w:val="3c8e283e-2e24-48f9-82b1-a58eb29b9c73"/>
  </w:docVars>
  <w:rsids>
    <w:rsidRoot w:val="00770839"/>
    <w:rsid w:val="00007A36"/>
    <w:rsid w:val="000927EA"/>
    <w:rsid w:val="00567DEE"/>
    <w:rsid w:val="006845AF"/>
    <w:rsid w:val="00770839"/>
    <w:rsid w:val="00B929DA"/>
    <w:rsid w:val="00BF3CE1"/>
    <w:rsid w:val="00CE1880"/>
    <w:rsid w:val="035F260E"/>
    <w:rsid w:val="05D32B2A"/>
    <w:rsid w:val="08E0558D"/>
    <w:rsid w:val="0BC7547B"/>
    <w:rsid w:val="0C9C64B3"/>
    <w:rsid w:val="0CEA5AC8"/>
    <w:rsid w:val="11C00466"/>
    <w:rsid w:val="11C06B03"/>
    <w:rsid w:val="11D665A8"/>
    <w:rsid w:val="17E75E45"/>
    <w:rsid w:val="1B643FC7"/>
    <w:rsid w:val="1D8E5CCA"/>
    <w:rsid w:val="25BF0ABB"/>
    <w:rsid w:val="26101B3F"/>
    <w:rsid w:val="28A96C73"/>
    <w:rsid w:val="2CA50E4D"/>
    <w:rsid w:val="308C0C81"/>
    <w:rsid w:val="35B2746E"/>
    <w:rsid w:val="3BCB56B6"/>
    <w:rsid w:val="3FD44D7F"/>
    <w:rsid w:val="3FF615CC"/>
    <w:rsid w:val="4EF86287"/>
    <w:rsid w:val="539F3E8B"/>
    <w:rsid w:val="545664B6"/>
    <w:rsid w:val="54C67782"/>
    <w:rsid w:val="550B79D0"/>
    <w:rsid w:val="587F2737"/>
    <w:rsid w:val="588056C1"/>
    <w:rsid w:val="5DA0029F"/>
    <w:rsid w:val="5F2F02A7"/>
    <w:rsid w:val="5F4B789D"/>
    <w:rsid w:val="5F842BD3"/>
    <w:rsid w:val="612658A6"/>
    <w:rsid w:val="647629E6"/>
    <w:rsid w:val="64863D94"/>
    <w:rsid w:val="65C04405"/>
    <w:rsid w:val="68746E37"/>
    <w:rsid w:val="770D06B6"/>
    <w:rsid w:val="7AB45BBF"/>
    <w:rsid w:val="7AE931D3"/>
    <w:rsid w:val="7BA11581"/>
    <w:rsid w:val="7C4B4301"/>
    <w:rsid w:val="7F0F3731"/>
    <w:rsid w:val="7F6F5D8D"/>
    <w:rsid w:val="7FEF40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3">
    <w:name w:val="heading 3"/>
    <w:basedOn w:val="1"/>
    <w:next w:val="1"/>
    <w:autoRedefine/>
    <w:qFormat/>
    <w:uiPriority w:val="0"/>
    <w:pPr>
      <w:tabs>
        <w:tab w:val="left" w:pos="851"/>
      </w:tabs>
      <w:autoSpaceDE w:val="0"/>
      <w:autoSpaceDN w:val="0"/>
      <w:adjustRightInd w:val="0"/>
      <w:snapToGrid w:val="0"/>
      <w:spacing w:line="360" w:lineRule="auto"/>
      <w:outlineLvl w:val="2"/>
    </w:pPr>
    <w:rPr>
      <w:rFonts w:ascii="宋体" w:cs="宋体"/>
      <w:kern w:val="0"/>
      <w:szCs w:val="20"/>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adjustRightInd w:val="0"/>
      <w:spacing w:line="360" w:lineRule="auto"/>
      <w:jc w:val="left"/>
      <w:textAlignment w:val="baseline"/>
    </w:pPr>
    <w:rPr>
      <w:spacing w:val="20"/>
      <w:sz w:val="24"/>
      <w:szCs w:val="22"/>
    </w:rPr>
  </w:style>
  <w:style w:type="paragraph" w:styleId="5">
    <w:name w:val="annotation text"/>
    <w:basedOn w:val="1"/>
    <w:autoRedefine/>
    <w:qFormat/>
    <w:uiPriority w:val="0"/>
    <w:pPr>
      <w:jc w:val="left"/>
    </w:pPr>
  </w:style>
  <w:style w:type="paragraph" w:styleId="6">
    <w:name w:val="Body Text"/>
    <w:basedOn w:val="1"/>
    <w:next w:val="7"/>
    <w:autoRedefine/>
    <w:qFormat/>
    <w:uiPriority w:val="0"/>
    <w:pPr>
      <w:spacing w:after="120"/>
    </w:pPr>
  </w:style>
  <w:style w:type="paragraph" w:styleId="7">
    <w:name w:val="Date"/>
    <w:basedOn w:val="1"/>
    <w:next w:val="1"/>
    <w:autoRedefine/>
    <w:qFormat/>
    <w:uiPriority w:val="0"/>
    <w:pPr>
      <w:ind w:left="100" w:leftChars="2500"/>
    </w:pPr>
  </w:style>
  <w:style w:type="paragraph" w:styleId="8">
    <w:name w:val="Body Text Indent"/>
    <w:basedOn w:val="1"/>
    <w:autoRedefine/>
    <w:qFormat/>
    <w:uiPriority w:val="0"/>
    <w:pPr>
      <w:ind w:firstLine="600" w:firstLineChars="200"/>
    </w:pPr>
  </w:style>
  <w:style w:type="paragraph" w:styleId="9">
    <w:name w:val="Plain Text"/>
    <w:basedOn w:val="1"/>
    <w:autoRedefine/>
    <w:qFormat/>
    <w:uiPriority w:val="0"/>
    <w:rPr>
      <w:rFonts w:ascii="宋体" w:hAnsi="Courier New"/>
    </w:rPr>
  </w:style>
  <w:style w:type="paragraph" w:styleId="10">
    <w:name w:val="footer"/>
    <w:basedOn w:val="1"/>
    <w:autoRedefine/>
    <w:qFormat/>
    <w:uiPriority w:val="0"/>
    <w:pPr>
      <w:tabs>
        <w:tab w:val="center" w:pos="4153"/>
        <w:tab w:val="right" w:pos="8306"/>
      </w:tabs>
      <w:adjustRightInd w:val="0"/>
      <w:spacing w:line="240" w:lineRule="atLeast"/>
      <w:jc w:val="left"/>
      <w:textAlignment w:val="baseline"/>
    </w:pPr>
    <w:rPr>
      <w:rFonts w:ascii="宋体"/>
      <w:kern w:val="0"/>
      <w:position w:val="20"/>
      <w:sz w:val="18"/>
      <w:szCs w:val="20"/>
    </w:rPr>
  </w:style>
  <w:style w:type="paragraph" w:styleId="11">
    <w:name w:val="header"/>
    <w:basedOn w:val="1"/>
    <w:link w:val="32"/>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spacing w:before="100" w:beforeAutospacing="1" w:after="100" w:afterAutospacing="1"/>
      <w:jc w:val="left"/>
    </w:pPr>
    <w:rPr>
      <w:kern w:val="0"/>
      <w:sz w:val="24"/>
    </w:rPr>
  </w:style>
  <w:style w:type="paragraph" w:styleId="13">
    <w:name w:val="Body Text First Indent"/>
    <w:basedOn w:val="1"/>
    <w:next w:val="1"/>
    <w:autoRedefine/>
    <w:qFormat/>
    <w:uiPriority w:val="0"/>
    <w:pPr>
      <w:tabs>
        <w:tab w:val="left" w:pos="180"/>
      </w:tabs>
      <w:ind w:firstLine="420" w:firstLineChars="100"/>
    </w:pPr>
  </w:style>
  <w:style w:type="paragraph" w:styleId="14">
    <w:name w:val="Body Text First Indent 2"/>
    <w:basedOn w:val="8"/>
    <w:next w:val="1"/>
    <w:autoRedefine/>
    <w:qFormat/>
    <w:uiPriority w:val="0"/>
    <w:pPr>
      <w:spacing w:after="120"/>
      <w:ind w:left="420" w:leftChars="200" w:firstLine="420"/>
    </w:pPr>
  </w:style>
  <w:style w:type="character" w:styleId="17">
    <w:name w:val="Strong"/>
    <w:autoRedefine/>
    <w:qFormat/>
    <w:uiPriority w:val="0"/>
    <w:rPr>
      <w:b/>
      <w:bCs/>
    </w:rPr>
  </w:style>
  <w:style w:type="character" w:styleId="18">
    <w:name w:val="FollowedHyperlink"/>
    <w:basedOn w:val="16"/>
    <w:autoRedefine/>
    <w:qFormat/>
    <w:uiPriority w:val="0"/>
    <w:rPr>
      <w:color w:val="800080"/>
      <w:u w:val="none"/>
    </w:rPr>
  </w:style>
  <w:style w:type="character" w:styleId="19">
    <w:name w:val="HTML Definition"/>
    <w:basedOn w:val="16"/>
    <w:autoRedefine/>
    <w:qFormat/>
    <w:uiPriority w:val="0"/>
  </w:style>
  <w:style w:type="character" w:styleId="20">
    <w:name w:val="HTML Typewriter"/>
    <w:basedOn w:val="16"/>
    <w:autoRedefine/>
    <w:qFormat/>
    <w:uiPriority w:val="0"/>
    <w:rPr>
      <w:rFonts w:hint="default" w:ascii="monospace" w:hAnsi="monospace" w:eastAsia="monospace" w:cs="monospace"/>
      <w:sz w:val="20"/>
    </w:rPr>
  </w:style>
  <w:style w:type="character" w:styleId="21">
    <w:name w:val="HTML Acronym"/>
    <w:basedOn w:val="16"/>
    <w:autoRedefine/>
    <w:qFormat/>
    <w:uiPriority w:val="0"/>
  </w:style>
  <w:style w:type="character" w:styleId="22">
    <w:name w:val="HTML Variable"/>
    <w:basedOn w:val="16"/>
    <w:autoRedefine/>
    <w:qFormat/>
    <w:uiPriority w:val="0"/>
  </w:style>
  <w:style w:type="character" w:styleId="23">
    <w:name w:val="Hyperlink"/>
    <w:basedOn w:val="16"/>
    <w:autoRedefine/>
    <w:qFormat/>
    <w:uiPriority w:val="0"/>
    <w:rPr>
      <w:color w:val="0000FF"/>
      <w:u w:val="none"/>
    </w:rPr>
  </w:style>
  <w:style w:type="character" w:styleId="24">
    <w:name w:val="HTML Code"/>
    <w:basedOn w:val="16"/>
    <w:autoRedefine/>
    <w:qFormat/>
    <w:uiPriority w:val="0"/>
    <w:rPr>
      <w:rFonts w:ascii="monospace" w:hAnsi="monospace" w:eastAsia="monospace" w:cs="monospace"/>
      <w:sz w:val="20"/>
    </w:rPr>
  </w:style>
  <w:style w:type="character" w:styleId="25">
    <w:name w:val="HTML Cite"/>
    <w:basedOn w:val="16"/>
    <w:autoRedefine/>
    <w:qFormat/>
    <w:uiPriority w:val="0"/>
  </w:style>
  <w:style w:type="character" w:styleId="26">
    <w:name w:val="HTML Keyboard"/>
    <w:basedOn w:val="16"/>
    <w:autoRedefine/>
    <w:qFormat/>
    <w:uiPriority w:val="0"/>
    <w:rPr>
      <w:rFonts w:hint="default" w:ascii="monospace" w:hAnsi="monospace" w:eastAsia="monospace" w:cs="monospace"/>
      <w:sz w:val="20"/>
    </w:rPr>
  </w:style>
  <w:style w:type="character" w:styleId="27">
    <w:name w:val="HTML Sample"/>
    <w:basedOn w:val="16"/>
    <w:autoRedefine/>
    <w:qFormat/>
    <w:uiPriority w:val="0"/>
    <w:rPr>
      <w:rFonts w:hint="default" w:ascii="monospace" w:hAnsi="monospace" w:eastAsia="monospace" w:cs="monospace"/>
    </w:rPr>
  </w:style>
  <w:style w:type="paragraph" w:customStyle="1" w:styleId="28">
    <w:name w:val="样式 10 磅311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样式 首行缩进:  2 字符"/>
    <w:basedOn w:val="1"/>
    <w:autoRedefine/>
    <w:qFormat/>
    <w:uiPriority w:val="0"/>
    <w:pPr>
      <w:widowControl/>
      <w:ind w:firstLine="200" w:firstLineChars="200"/>
      <w:jc w:val="left"/>
    </w:pPr>
    <w:rPr>
      <w:kern w:val="0"/>
      <w:sz w:val="24"/>
    </w:rPr>
  </w:style>
  <w:style w:type="paragraph" w:customStyle="1" w:styleId="30">
    <w:name w:val="样式 标题 2 + Times New Roman 四号 非加粗 段前: 5 磅 段后: 0 磅 行距: 固定值 20..."/>
    <w:basedOn w:val="2"/>
    <w:autoRedefine/>
    <w:qFormat/>
    <w:uiPriority w:val="0"/>
    <w:pPr>
      <w:spacing w:before="100" w:after="0" w:line="400" w:lineRule="exact"/>
    </w:pPr>
    <w:rPr>
      <w:rFonts w:ascii="Times New Roman" w:hAnsi="Times New Roman" w:cs="宋体"/>
      <w:b w:val="0"/>
      <w:bCs w:val="0"/>
      <w:sz w:val="28"/>
      <w:szCs w:val="20"/>
    </w:rPr>
  </w:style>
  <w:style w:type="paragraph" w:customStyle="1" w:styleId="31">
    <w:name w:val="_Style 13"/>
    <w:basedOn w:val="1"/>
    <w:next w:val="1"/>
    <w:autoRedefine/>
    <w:qFormat/>
    <w:uiPriority w:val="0"/>
    <w:pPr>
      <w:tabs>
        <w:tab w:val="left" w:pos="180"/>
      </w:tabs>
      <w:ind w:firstLine="420" w:firstLineChars="100"/>
    </w:pPr>
  </w:style>
  <w:style w:type="character" w:customStyle="1" w:styleId="32">
    <w:name w:val="页眉 Char"/>
    <w:basedOn w:val="16"/>
    <w:link w:val="11"/>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Company>
  <Pages>17</Pages>
  <Words>3651</Words>
  <Characters>4094</Characters>
  <Lines>60</Lines>
  <Paragraphs>17</Paragraphs>
  <TotalTime>9</TotalTime>
  <ScaleCrop>false</ScaleCrop>
  <LinksUpToDate>false</LinksUpToDate>
  <CharactersWithSpaces>4185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2022-12-15T06:52:00Z</dcterms:created>
  <dc:creator>10700</dc:creator>
  <cp:lastModifiedBy>Administrator</cp:lastModifiedBy>
  <dcterms:modified xsi:type="dcterms:W3CDTF">2024-11-21T05:36:26Z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E1C98240E8CE43E295B604F777AAC2F3_13</vt:lpwstr>
  </property>
</Properties>
</file>